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9" w:rsidRPr="001959E4" w:rsidRDefault="003676D9" w:rsidP="003676D9">
      <w:pPr>
        <w:rPr>
          <w:spacing w:val="20"/>
          <w:sz w:val="28"/>
          <w:szCs w:val="28"/>
        </w:rPr>
      </w:pPr>
    </w:p>
    <w:p w:rsidR="00C430AA" w:rsidRDefault="00C430AA" w:rsidP="003676D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210300" cy="87810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D9" w:rsidRPr="00FA3631" w:rsidRDefault="003676D9" w:rsidP="003676D9">
      <w:pPr>
        <w:spacing w:line="100" w:lineRule="atLeast"/>
        <w:jc w:val="center"/>
        <w:rPr>
          <w:b/>
          <w:sz w:val="28"/>
          <w:szCs w:val="28"/>
        </w:rPr>
      </w:pPr>
      <w:r w:rsidRPr="00FA3631">
        <w:rPr>
          <w:b/>
          <w:sz w:val="28"/>
          <w:szCs w:val="28"/>
        </w:rPr>
        <w:lastRenderedPageBreak/>
        <w:t>ДОПОЛНИТЕЛЬНАЯ  ОБЩЕРАЗВИВАЮЩАЯ</w:t>
      </w:r>
      <w:r>
        <w:rPr>
          <w:b/>
          <w:sz w:val="28"/>
          <w:szCs w:val="28"/>
        </w:rPr>
        <w:t xml:space="preserve">   ОБЩЕОБРАЗОВАТЕЛЬНАЯ  П</w:t>
      </w:r>
      <w:r w:rsidRPr="00FA3631">
        <w:rPr>
          <w:b/>
          <w:sz w:val="28"/>
          <w:szCs w:val="28"/>
        </w:rPr>
        <w:t xml:space="preserve">РОГРАММА </w:t>
      </w:r>
    </w:p>
    <w:p w:rsidR="003676D9" w:rsidRPr="00E978D6" w:rsidRDefault="003676D9" w:rsidP="003676D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ТЕАТРАЛЬНОЙ  СТУДИИ «РОЖДЕСТВО» </w:t>
      </w:r>
    </w:p>
    <w:p w:rsidR="003676D9" w:rsidRDefault="003676D9" w:rsidP="003676D9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</w:p>
    <w:p w:rsidR="003676D9" w:rsidRPr="00C75C9C" w:rsidRDefault="003676D9" w:rsidP="003676D9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C75C9C">
        <w:rPr>
          <w:b/>
          <w:sz w:val="28"/>
          <w:szCs w:val="28"/>
        </w:rPr>
        <w:t xml:space="preserve">Структура  программы  </w:t>
      </w:r>
    </w:p>
    <w:p w:rsidR="003676D9" w:rsidRPr="00C75C9C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I.</w:t>
      </w:r>
      <w:r w:rsidRPr="00C75C9C">
        <w:rPr>
          <w:rFonts w:ascii="Calibri" w:eastAsia="Calibri" w:hAnsi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 Срок реализации учебного предмета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Объем учебного времени, предусмотренны</w:t>
      </w:r>
      <w:r>
        <w:rPr>
          <w:rFonts w:eastAsia="Calibri"/>
          <w:i/>
          <w:sz w:val="28"/>
          <w:szCs w:val="28"/>
          <w:lang w:eastAsia="en-US"/>
        </w:rPr>
        <w:t>й учебным планом образовательной</w:t>
      </w:r>
      <w:r w:rsidRPr="00C75C9C">
        <w:rPr>
          <w:rFonts w:eastAsia="Calibri"/>
          <w:i/>
          <w:sz w:val="28"/>
          <w:szCs w:val="28"/>
          <w:lang w:eastAsia="en-US"/>
        </w:rPr>
        <w:t xml:space="preserve">   </w:t>
      </w:r>
      <w:r>
        <w:rPr>
          <w:rFonts w:eastAsia="Calibri"/>
          <w:i/>
          <w:sz w:val="28"/>
          <w:szCs w:val="28"/>
          <w:lang w:eastAsia="en-US"/>
        </w:rPr>
        <w:t>организации</w:t>
      </w:r>
      <w:r w:rsidRPr="00C75C9C">
        <w:rPr>
          <w:rFonts w:eastAsia="Calibri"/>
          <w:i/>
          <w:sz w:val="28"/>
          <w:szCs w:val="28"/>
          <w:lang w:eastAsia="en-US"/>
        </w:rPr>
        <w:t xml:space="preserve"> на реализацию учебного предмета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Сведения о затратах учебного времени</w:t>
      </w:r>
      <w:r w:rsidRPr="00C75C9C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Форма проведения учебных аудиторных занятий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Цели и задачи учебного предмета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75C9C">
        <w:rPr>
          <w:rFonts w:eastAsia="Calibri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Методы обучения </w:t>
      </w:r>
    </w:p>
    <w:p w:rsidR="003676D9" w:rsidRPr="00C75C9C" w:rsidRDefault="003676D9" w:rsidP="003676D9">
      <w:pPr>
        <w:spacing w:after="240"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:rsidR="003676D9" w:rsidRPr="00C75C9C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II.</w:t>
      </w:r>
      <w:r w:rsidRPr="00C75C9C">
        <w:rPr>
          <w:rFonts w:eastAsia="Calibri"/>
          <w:b/>
          <w:sz w:val="28"/>
          <w:szCs w:val="28"/>
          <w:lang w:eastAsia="en-US"/>
        </w:rPr>
        <w:tab/>
        <w:t>Содержание учебного предмета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Учебно-тематический план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- </w:t>
      </w:r>
      <w:r w:rsidRPr="00C75C9C">
        <w:rPr>
          <w:rFonts w:eastAsia="Calibri"/>
          <w:bCs/>
          <w:i/>
          <w:sz w:val="28"/>
          <w:szCs w:val="28"/>
          <w:lang w:eastAsia="en-US"/>
        </w:rPr>
        <w:t>Годовые требования</w:t>
      </w:r>
    </w:p>
    <w:p w:rsidR="003676D9" w:rsidRPr="00C75C9C" w:rsidRDefault="003676D9" w:rsidP="003676D9">
      <w:pPr>
        <w:spacing w:before="100" w:beforeAutospacing="1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III.</w:t>
      </w:r>
      <w:r w:rsidRPr="00C75C9C">
        <w:rPr>
          <w:rFonts w:eastAsia="Calibri"/>
          <w:b/>
          <w:sz w:val="28"/>
          <w:szCs w:val="28"/>
          <w:lang w:eastAsia="en-US"/>
        </w:rPr>
        <w:tab/>
        <w:t>Т</w:t>
      </w:r>
      <w:r>
        <w:rPr>
          <w:rFonts w:eastAsia="Calibri"/>
          <w:b/>
          <w:sz w:val="28"/>
          <w:szCs w:val="28"/>
          <w:lang w:eastAsia="en-US"/>
        </w:rPr>
        <w:t>ребования к уровню подготовки уча</w:t>
      </w:r>
      <w:r w:rsidRPr="00C75C9C">
        <w:rPr>
          <w:rFonts w:eastAsia="Calibri"/>
          <w:b/>
          <w:sz w:val="28"/>
          <w:szCs w:val="28"/>
          <w:lang w:eastAsia="en-US"/>
        </w:rPr>
        <w:t>щихся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:rsidR="003676D9" w:rsidRPr="00C75C9C" w:rsidRDefault="003676D9" w:rsidP="003676D9">
      <w:pPr>
        <w:spacing w:after="200" w:line="360" w:lineRule="auto"/>
        <w:ind w:firstLine="567"/>
        <w:jc w:val="both"/>
        <w:rPr>
          <w:rFonts w:eastAsia="Calibri"/>
          <w:i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Требования к уровню подготовки на различных этапах обучения</w:t>
      </w:r>
    </w:p>
    <w:p w:rsidR="003676D9" w:rsidRPr="00C75C9C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IV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 </w:t>
      </w:r>
    </w:p>
    <w:p w:rsidR="003676D9" w:rsidRPr="00C75C9C" w:rsidRDefault="003676D9" w:rsidP="003676D9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Аттестация: цели, виды, форма, содержание;</w:t>
      </w:r>
    </w:p>
    <w:p w:rsidR="003676D9" w:rsidRPr="00C75C9C" w:rsidRDefault="003676D9" w:rsidP="003676D9">
      <w:pPr>
        <w:spacing w:after="24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Критерии оценки</w:t>
      </w:r>
    </w:p>
    <w:p w:rsidR="003676D9" w:rsidRPr="00C75C9C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V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  <w:r w:rsidRPr="00C75C9C">
        <w:rPr>
          <w:rFonts w:eastAsia="Calibri"/>
          <w:b/>
          <w:sz w:val="28"/>
          <w:szCs w:val="28"/>
          <w:lang w:eastAsia="en-US"/>
        </w:rPr>
        <w:tab/>
      </w:r>
    </w:p>
    <w:p w:rsidR="003676D9" w:rsidRPr="00C75C9C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val="en-US" w:eastAsia="en-US"/>
        </w:rPr>
        <w:t>VI</w:t>
      </w:r>
      <w:r w:rsidRPr="00C75C9C">
        <w:rPr>
          <w:rFonts w:eastAsia="Calibri"/>
          <w:b/>
          <w:sz w:val="28"/>
          <w:szCs w:val="28"/>
          <w:lang w:eastAsia="en-US"/>
        </w:rPr>
        <w:t>.</w:t>
      </w:r>
      <w:r w:rsidRPr="00C75C9C">
        <w:rPr>
          <w:rFonts w:eastAsia="Calibri"/>
          <w:b/>
          <w:sz w:val="28"/>
          <w:szCs w:val="28"/>
          <w:lang w:eastAsia="en-US"/>
        </w:rPr>
        <w:tab/>
        <w:t xml:space="preserve">Список литературы и средств обучения 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Методическая литература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Учебная литература</w:t>
      </w:r>
    </w:p>
    <w:p w:rsidR="003676D9" w:rsidRPr="00C75C9C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>- Средства обучения</w:t>
      </w:r>
    </w:p>
    <w:p w:rsidR="003676D9" w:rsidRDefault="003676D9" w:rsidP="003676D9">
      <w:pPr>
        <w:tabs>
          <w:tab w:val="left" w:pos="6645"/>
        </w:tabs>
        <w:spacing w:line="360" w:lineRule="auto"/>
        <w:rPr>
          <w:b/>
          <w:sz w:val="28"/>
          <w:szCs w:val="28"/>
        </w:rPr>
      </w:pPr>
    </w:p>
    <w:p w:rsidR="003676D9" w:rsidRDefault="003676D9" w:rsidP="003676D9">
      <w:pPr>
        <w:numPr>
          <w:ilvl w:val="0"/>
          <w:numId w:val="22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3676D9" w:rsidRPr="00FA3631" w:rsidRDefault="003676D9" w:rsidP="003676D9">
      <w:pPr>
        <w:spacing w:line="100" w:lineRule="atLea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 общеразвивающей   общеобразовательной  программы</w:t>
      </w:r>
    </w:p>
    <w:p w:rsidR="003676D9" w:rsidRPr="00E978D6" w:rsidRDefault="003676D9" w:rsidP="003676D9">
      <w:pPr>
        <w:spacing w:line="100" w:lineRule="atLea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театральной  студии «Рождество»</w:t>
      </w:r>
    </w:p>
    <w:p w:rsidR="003676D9" w:rsidRPr="00C75C9C" w:rsidRDefault="003676D9" w:rsidP="003676D9">
      <w:pPr>
        <w:spacing w:line="360" w:lineRule="auto"/>
        <w:ind w:left="1080"/>
        <w:rPr>
          <w:rFonts w:eastAsia="Calibri"/>
          <w:b/>
          <w:sz w:val="28"/>
          <w:szCs w:val="28"/>
          <w:lang w:eastAsia="en-US"/>
        </w:rPr>
      </w:pPr>
    </w:p>
    <w:p w:rsidR="003676D9" w:rsidRPr="000F53EA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F53EA">
        <w:rPr>
          <w:rFonts w:eastAsia="Calibri"/>
          <w:b/>
          <w:i/>
          <w:sz w:val="28"/>
          <w:szCs w:val="28"/>
          <w:lang w:eastAsia="en-US"/>
        </w:rPr>
        <w:t>Характеристика учебного предмета, его место и роль в образовательном процессе</w:t>
      </w:r>
    </w:p>
    <w:p w:rsidR="003676D9" w:rsidRDefault="003676D9" w:rsidP="003676D9">
      <w:pPr>
        <w:spacing w:line="360" w:lineRule="auto"/>
        <w:ind w:firstLine="708"/>
        <w:jc w:val="both"/>
        <w:rPr>
          <w:sz w:val="28"/>
          <w:szCs w:val="28"/>
        </w:rPr>
      </w:pPr>
      <w:r w:rsidRPr="00BF7920">
        <w:rPr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>«Музыка театра»</w:t>
      </w:r>
      <w:r w:rsidRPr="00BF792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sz w:val="28"/>
          <w:szCs w:val="28"/>
        </w:rPr>
        <w:t xml:space="preserve"> Министерства культуры Российской Федерации</w:t>
      </w:r>
      <w:r>
        <w:rPr>
          <w:sz w:val="28"/>
          <w:szCs w:val="28"/>
        </w:rPr>
        <w:t xml:space="preserve"> от 21.11.2013 №191-01-39/06-ГИ.</w:t>
      </w:r>
    </w:p>
    <w:p w:rsidR="003676D9" w:rsidRDefault="003676D9" w:rsidP="003676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«Музы</w:t>
      </w:r>
      <w:r w:rsidRPr="00487DDD">
        <w:rPr>
          <w:sz w:val="28"/>
          <w:szCs w:val="28"/>
        </w:rPr>
        <w:t>ка те</w:t>
      </w:r>
      <w:r>
        <w:rPr>
          <w:sz w:val="28"/>
          <w:szCs w:val="28"/>
        </w:rPr>
        <w:t>а</w:t>
      </w:r>
      <w:r w:rsidRPr="00487DDD">
        <w:rPr>
          <w:sz w:val="28"/>
          <w:szCs w:val="28"/>
        </w:rPr>
        <w:t xml:space="preserve">тра» </w:t>
      </w:r>
      <w:r>
        <w:rPr>
          <w:sz w:val="28"/>
          <w:szCs w:val="28"/>
        </w:rPr>
        <w:t xml:space="preserve">является частью дополнительной общеразвивающей программы в области театрального искусства, относится к историко-теоретической предметной области и способствует </w:t>
      </w:r>
      <w:r w:rsidRPr="00487DDD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487DDD">
        <w:rPr>
          <w:sz w:val="28"/>
          <w:szCs w:val="28"/>
        </w:rPr>
        <w:t xml:space="preserve"> у </w:t>
      </w:r>
      <w:r>
        <w:rPr>
          <w:sz w:val="28"/>
          <w:szCs w:val="28"/>
        </w:rPr>
        <w:t>уча</w:t>
      </w:r>
      <w:r w:rsidRPr="00487DDD">
        <w:rPr>
          <w:sz w:val="28"/>
          <w:szCs w:val="28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  <w:r>
        <w:rPr>
          <w:sz w:val="28"/>
          <w:szCs w:val="28"/>
        </w:rPr>
        <w:t xml:space="preserve"> </w:t>
      </w:r>
      <w:r w:rsidRPr="00487DDD">
        <w:rPr>
          <w:sz w:val="28"/>
          <w:szCs w:val="28"/>
        </w:rPr>
        <w:t>воспитани</w:t>
      </w:r>
      <w:r>
        <w:rPr>
          <w:sz w:val="28"/>
          <w:szCs w:val="28"/>
        </w:rPr>
        <w:t>ю</w:t>
      </w:r>
      <w:r w:rsidRPr="00487DDD">
        <w:rPr>
          <w:sz w:val="28"/>
          <w:szCs w:val="28"/>
        </w:rPr>
        <w:t xml:space="preserve"> активного зрителя, участника творческой самодеятельности.</w:t>
      </w:r>
    </w:p>
    <w:p w:rsidR="003676D9" w:rsidRDefault="003676D9" w:rsidP="003676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направленность </w:t>
      </w:r>
      <w:r w:rsidRPr="004C3A56">
        <w:rPr>
          <w:sz w:val="28"/>
          <w:szCs w:val="28"/>
        </w:rPr>
        <w:t>программ</w:t>
      </w:r>
      <w:r>
        <w:rPr>
          <w:sz w:val="28"/>
          <w:szCs w:val="28"/>
        </w:rPr>
        <w:t>ы «Музы</w:t>
      </w:r>
      <w:r w:rsidRPr="001B7520">
        <w:rPr>
          <w:sz w:val="28"/>
          <w:szCs w:val="28"/>
        </w:rPr>
        <w:t>ка те</w:t>
      </w:r>
      <w:r>
        <w:rPr>
          <w:sz w:val="28"/>
          <w:szCs w:val="28"/>
        </w:rPr>
        <w:t>а</w:t>
      </w:r>
      <w:r w:rsidRPr="001B7520">
        <w:rPr>
          <w:sz w:val="28"/>
          <w:szCs w:val="28"/>
        </w:rPr>
        <w:t>тра»</w:t>
      </w:r>
      <w:r w:rsidRPr="004C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введение учащихся </w:t>
      </w:r>
      <w:r w:rsidRPr="00FE1C58">
        <w:rPr>
          <w:sz w:val="28"/>
          <w:szCs w:val="28"/>
        </w:rPr>
        <w:t xml:space="preserve">в мир </w:t>
      </w:r>
      <w:r>
        <w:rPr>
          <w:sz w:val="28"/>
          <w:szCs w:val="28"/>
        </w:rPr>
        <w:t>театрального</w:t>
      </w:r>
      <w:r w:rsidRPr="00FE1C58">
        <w:rPr>
          <w:sz w:val="28"/>
          <w:szCs w:val="28"/>
        </w:rPr>
        <w:t xml:space="preserve"> искусства, </w:t>
      </w:r>
      <w:r>
        <w:rPr>
          <w:sz w:val="28"/>
          <w:szCs w:val="28"/>
        </w:rPr>
        <w:t>формирование первоначальных знаний о театре</w:t>
      </w:r>
      <w:r w:rsidRPr="00FE1C58">
        <w:rPr>
          <w:sz w:val="28"/>
          <w:szCs w:val="28"/>
        </w:rPr>
        <w:t xml:space="preserve"> как явлении культуры. </w:t>
      </w:r>
    </w:p>
    <w:p w:rsidR="003676D9" w:rsidRPr="00FE1C58" w:rsidRDefault="003676D9" w:rsidP="003676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1B0034">
        <w:rPr>
          <w:sz w:val="28"/>
          <w:szCs w:val="28"/>
        </w:rPr>
        <w:t>делают первые шаги в познании мира театра, и очень важно, чтобы это</w:t>
      </w:r>
      <w:r>
        <w:rPr>
          <w:sz w:val="28"/>
          <w:szCs w:val="28"/>
        </w:rPr>
        <w:t>т</w:t>
      </w:r>
      <w:r w:rsidRPr="001B0034">
        <w:rPr>
          <w:sz w:val="28"/>
          <w:szCs w:val="28"/>
        </w:rPr>
        <w:t xml:space="preserve"> мир был понятен ребенку, не оттолкнул его своей сложностью, многоплановостью. Театр не откроет ребенку своей красоты, своих глубин, своих увлекательных тайн, если ребенок не будет знать </w:t>
      </w:r>
      <w:r>
        <w:rPr>
          <w:sz w:val="28"/>
          <w:szCs w:val="28"/>
        </w:rPr>
        <w:t>его основные законы и понятия</w:t>
      </w:r>
      <w:r w:rsidRPr="001B0034">
        <w:rPr>
          <w:sz w:val="28"/>
          <w:szCs w:val="28"/>
        </w:rPr>
        <w:t>.</w:t>
      </w:r>
    </w:p>
    <w:p w:rsidR="003676D9" w:rsidRPr="001B5611" w:rsidRDefault="003676D9" w:rsidP="003676D9">
      <w:pPr>
        <w:tabs>
          <w:tab w:val="left" w:pos="6645"/>
        </w:tabs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первом году обучения  по данной программе предлагается погрузиться в истоки театрального искусства – традиционные народные православные праздники и обряды</w:t>
      </w:r>
      <w:r w:rsidRPr="00782F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Народные православные  о</w:t>
      </w:r>
      <w:r w:rsidRPr="00A65114">
        <w:rPr>
          <w:sz w:val="28"/>
          <w:szCs w:val="28"/>
        </w:rPr>
        <w:t>бряды и традиции – естественны</w:t>
      </w:r>
      <w:r>
        <w:rPr>
          <w:sz w:val="28"/>
          <w:szCs w:val="28"/>
        </w:rPr>
        <w:t>й</w:t>
      </w:r>
      <w:r w:rsidRPr="00A65114">
        <w:rPr>
          <w:sz w:val="28"/>
          <w:szCs w:val="28"/>
        </w:rPr>
        <w:t xml:space="preserve"> источник, из котор</w:t>
      </w:r>
      <w:r>
        <w:rPr>
          <w:sz w:val="28"/>
          <w:szCs w:val="28"/>
        </w:rPr>
        <w:t>ого</w:t>
      </w:r>
      <w:r w:rsidRPr="00A65114">
        <w:rPr>
          <w:sz w:val="28"/>
          <w:szCs w:val="28"/>
        </w:rPr>
        <w:t xml:space="preserve"> и зародился театр. Календарные праздники и обряды, сезонные игры и </w:t>
      </w:r>
      <w:r w:rsidRPr="00A65114">
        <w:rPr>
          <w:sz w:val="28"/>
          <w:szCs w:val="28"/>
        </w:rPr>
        <w:lastRenderedPageBreak/>
        <w:t>забавы, игрушки-самоделки</w:t>
      </w:r>
      <w:r>
        <w:rPr>
          <w:sz w:val="28"/>
          <w:szCs w:val="28"/>
        </w:rPr>
        <w:t xml:space="preserve">, игровой и обрядовый фольклор </w:t>
      </w:r>
      <w:r w:rsidRPr="00A65114">
        <w:rPr>
          <w:sz w:val="28"/>
          <w:szCs w:val="28"/>
        </w:rPr>
        <w:t>от</w:t>
      </w:r>
      <w:r>
        <w:rPr>
          <w:sz w:val="28"/>
          <w:szCs w:val="28"/>
        </w:rPr>
        <w:t>к</w:t>
      </w:r>
      <w:r w:rsidRPr="00A65114">
        <w:rPr>
          <w:sz w:val="28"/>
          <w:szCs w:val="28"/>
        </w:rPr>
        <w:t>рывают целый мир яркого детского творчества</w:t>
      </w:r>
      <w:r>
        <w:rPr>
          <w:sz w:val="28"/>
          <w:szCs w:val="28"/>
        </w:rPr>
        <w:t xml:space="preserve"> и позволяют раскрыться ребенку в естественной и увлекательной деятельности.</w:t>
      </w:r>
      <w:r w:rsidRPr="00A65114">
        <w:rPr>
          <w:sz w:val="28"/>
          <w:szCs w:val="28"/>
        </w:rPr>
        <w:t xml:space="preserve">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второго года обучения знакомит учащихся с основными явлениями в мире театрального искусства, в том числе, самодеятельными и учебными театрами, с работой существующих в театре цехов и профессий, второй год обучения направлен также на формирование знаний о знаменитых российских и зарубежных профессиональных театрах. </w:t>
      </w:r>
    </w:p>
    <w:p w:rsidR="003676D9" w:rsidRPr="00870A93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программе занимают разделы, знакомящие учащихся с профессиональными театрами, работающими для детей и молодежи, а также с особенностями детского театрального репертуара.</w:t>
      </w:r>
    </w:p>
    <w:p w:rsidR="003676D9" w:rsidRPr="00870A93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70A93">
        <w:rPr>
          <w:rFonts w:eastAsia="Calibri"/>
          <w:b/>
          <w:i/>
          <w:sz w:val="28"/>
          <w:szCs w:val="28"/>
          <w:lang w:eastAsia="en-US"/>
        </w:rPr>
        <w:t>Срок реализации учебного предмета</w:t>
      </w:r>
    </w:p>
    <w:p w:rsidR="003676D9" w:rsidRDefault="003676D9" w:rsidP="003676D9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</w:t>
      </w:r>
      <w:r>
        <w:rPr>
          <w:sz w:val="28"/>
          <w:szCs w:val="28"/>
        </w:rPr>
        <w:t>Музыка</w:t>
      </w:r>
      <w:r w:rsidRPr="00FE1C58">
        <w:rPr>
          <w:sz w:val="28"/>
          <w:szCs w:val="28"/>
        </w:rPr>
        <w:t xml:space="preserve"> театра» </w:t>
      </w:r>
      <w:r>
        <w:rPr>
          <w:sz w:val="28"/>
          <w:szCs w:val="28"/>
        </w:rPr>
        <w:t>составляет 2</w:t>
      </w:r>
      <w:r w:rsidRPr="00FE1C5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Продолжительность учебных занятий в год – 34 недели.</w:t>
      </w:r>
    </w:p>
    <w:p w:rsidR="003676D9" w:rsidRPr="00CD120E" w:rsidRDefault="003676D9" w:rsidP="003676D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120E">
        <w:rPr>
          <w:sz w:val="28"/>
          <w:szCs w:val="28"/>
        </w:rPr>
        <w:t>Рекомендуемый возраст детей</w:t>
      </w:r>
      <w:r>
        <w:rPr>
          <w:sz w:val="28"/>
          <w:szCs w:val="28"/>
        </w:rPr>
        <w:t xml:space="preserve"> для освоения программы «Музыка театра»  -  8-11 </w:t>
      </w:r>
      <w:r w:rsidRPr="00CD120E">
        <w:rPr>
          <w:sz w:val="28"/>
          <w:szCs w:val="28"/>
        </w:rPr>
        <w:t>лет.</w:t>
      </w:r>
    </w:p>
    <w:p w:rsidR="003676D9" w:rsidRPr="00870A93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70A93">
        <w:rPr>
          <w:rFonts w:eastAsia="Calibri"/>
          <w:b/>
          <w:i/>
          <w:sz w:val="28"/>
          <w:szCs w:val="28"/>
          <w:lang w:eastAsia="en-US"/>
        </w:rPr>
        <w:t>Объем учебного времени, предусмотренный</w:t>
      </w:r>
      <w:r>
        <w:rPr>
          <w:rFonts w:eastAsia="Calibri"/>
          <w:b/>
          <w:i/>
          <w:sz w:val="28"/>
          <w:szCs w:val="28"/>
          <w:lang w:eastAsia="en-US"/>
        </w:rPr>
        <w:t xml:space="preserve"> учебным планом образовательной</w:t>
      </w:r>
      <w:r w:rsidRPr="00870A93">
        <w:rPr>
          <w:rFonts w:eastAsia="Calibri"/>
          <w:b/>
          <w:i/>
          <w:sz w:val="28"/>
          <w:szCs w:val="28"/>
          <w:lang w:eastAsia="en-US"/>
        </w:rPr>
        <w:t xml:space="preserve">  </w:t>
      </w:r>
      <w:r>
        <w:rPr>
          <w:rFonts w:eastAsia="Calibri"/>
          <w:b/>
          <w:i/>
          <w:sz w:val="28"/>
          <w:szCs w:val="28"/>
          <w:lang w:eastAsia="en-US"/>
        </w:rPr>
        <w:t>организации</w:t>
      </w:r>
      <w:r w:rsidRPr="00870A93">
        <w:rPr>
          <w:rFonts w:eastAsia="Calibri"/>
          <w:b/>
          <w:i/>
          <w:sz w:val="28"/>
          <w:szCs w:val="28"/>
          <w:lang w:eastAsia="en-US"/>
        </w:rPr>
        <w:t xml:space="preserve"> на реализацию учебного предмета</w:t>
      </w:r>
    </w:p>
    <w:p w:rsidR="003676D9" w:rsidRPr="00FE0320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AE285E">
        <w:rPr>
          <w:sz w:val="28"/>
          <w:szCs w:val="28"/>
        </w:rPr>
        <w:t>Объем уче</w:t>
      </w:r>
      <w:r>
        <w:rPr>
          <w:sz w:val="28"/>
          <w:szCs w:val="28"/>
        </w:rPr>
        <w:t>бного времени составляет 68 часов</w:t>
      </w:r>
      <w:r w:rsidRPr="00AE285E">
        <w:rPr>
          <w:sz w:val="28"/>
          <w:szCs w:val="28"/>
        </w:rPr>
        <w:t xml:space="preserve"> максимал</w:t>
      </w:r>
      <w:r>
        <w:rPr>
          <w:sz w:val="28"/>
          <w:szCs w:val="28"/>
        </w:rPr>
        <w:t>ьной учебной нагрузки, из них: 34</w:t>
      </w:r>
      <w:r w:rsidRPr="00AE285E">
        <w:rPr>
          <w:sz w:val="28"/>
          <w:szCs w:val="28"/>
        </w:rPr>
        <w:t xml:space="preserve"> час</w:t>
      </w:r>
      <w:r>
        <w:rPr>
          <w:sz w:val="28"/>
          <w:szCs w:val="28"/>
        </w:rPr>
        <w:t>а – аудиторная нагрузка, 34 часа</w:t>
      </w:r>
      <w:r w:rsidRPr="00AE285E">
        <w:rPr>
          <w:sz w:val="28"/>
          <w:szCs w:val="28"/>
        </w:rPr>
        <w:t xml:space="preserve"> – самостоятельная работа.</w:t>
      </w:r>
    </w:p>
    <w:p w:rsidR="003676D9" w:rsidRDefault="003676D9" w:rsidP="003676D9">
      <w:pPr>
        <w:spacing w:line="276" w:lineRule="auto"/>
        <w:ind w:firstLine="709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FE0320">
        <w:rPr>
          <w:rFonts w:eastAsia="Calibri"/>
          <w:b/>
          <w:i/>
          <w:sz w:val="28"/>
          <w:szCs w:val="28"/>
          <w:lang w:eastAsia="en-US"/>
        </w:rPr>
        <w:t>Сведения о затратах учебного времени</w:t>
      </w:r>
      <w:r w:rsidRPr="00FE0320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</w:p>
    <w:p w:rsidR="003676D9" w:rsidRPr="00FE0320" w:rsidRDefault="003676D9" w:rsidP="003676D9">
      <w:pPr>
        <w:spacing w:line="276" w:lineRule="auto"/>
        <w:ind w:firstLine="709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1800"/>
        <w:gridCol w:w="1670"/>
      </w:tblGrid>
      <w:tr w:rsidR="003676D9" w:rsidTr="00726E57">
        <w:trPr>
          <w:trHeight w:hRule="exact" w:val="91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480" w:lineRule="exact"/>
              <w:ind w:left="5" w:right="38"/>
              <w:rPr>
                <w:color w:val="000000"/>
                <w:spacing w:val="-1"/>
                <w:sz w:val="28"/>
                <w:szCs w:val="28"/>
              </w:rPr>
            </w:pPr>
            <w:r w:rsidRPr="00C70DDC">
              <w:rPr>
                <w:color w:val="000000"/>
                <w:spacing w:val="-1"/>
                <w:sz w:val="28"/>
                <w:szCs w:val="28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Default="003676D9" w:rsidP="00726E57">
            <w:pPr>
              <w:shd w:val="clear" w:color="auto" w:fill="FFFFFF"/>
              <w:ind w:left="221"/>
              <w:jc w:val="center"/>
              <w:rPr>
                <w:color w:val="000000"/>
                <w:sz w:val="28"/>
                <w:szCs w:val="28"/>
              </w:rPr>
            </w:pPr>
            <w:r w:rsidRPr="00C70DDC">
              <w:rPr>
                <w:color w:val="000000"/>
                <w:sz w:val="28"/>
                <w:szCs w:val="28"/>
              </w:rPr>
              <w:t>1-й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3676D9" w:rsidRPr="00901E11" w:rsidRDefault="003676D9" w:rsidP="00726E57">
            <w:pPr>
              <w:shd w:val="clear" w:color="auto" w:fill="FFFFFF"/>
              <w:ind w:left="22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Default="003676D9" w:rsidP="00726E57">
            <w:pPr>
              <w:shd w:val="clear" w:color="auto" w:fill="FFFFFF"/>
              <w:ind w:left="226"/>
              <w:jc w:val="center"/>
              <w:rPr>
                <w:color w:val="000000"/>
                <w:sz w:val="28"/>
                <w:szCs w:val="28"/>
              </w:rPr>
            </w:pPr>
            <w:r w:rsidRPr="00C70DDC">
              <w:rPr>
                <w:color w:val="000000"/>
                <w:sz w:val="28"/>
                <w:szCs w:val="28"/>
              </w:rPr>
              <w:t>2-й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3676D9" w:rsidRPr="00901E11" w:rsidRDefault="003676D9" w:rsidP="00726E57">
            <w:pPr>
              <w:shd w:val="clear" w:color="auto" w:fill="FFFFFF"/>
              <w:ind w:left="2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901E11" w:rsidRDefault="003676D9" w:rsidP="00726E57">
            <w:pPr>
              <w:shd w:val="clear" w:color="auto" w:fill="FFFFFF"/>
              <w:ind w:left="55"/>
              <w:jc w:val="center"/>
              <w:rPr>
                <w:color w:val="000000"/>
                <w:sz w:val="28"/>
                <w:szCs w:val="28"/>
              </w:rPr>
            </w:pPr>
            <w:r w:rsidRPr="00C70DDC">
              <w:rPr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3676D9" w:rsidTr="00726E57">
        <w:trPr>
          <w:trHeight w:hRule="exact" w:val="788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Вид нагрузки  (в часах)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6D9" w:rsidTr="00726E57">
        <w:trPr>
          <w:trHeight w:hRule="exact" w:val="55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C70DDC">
              <w:rPr>
                <w:color w:val="000000"/>
                <w:spacing w:val="-1"/>
                <w:sz w:val="28"/>
                <w:szCs w:val="28"/>
              </w:rPr>
              <w:t xml:space="preserve">Аудиторная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565D09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565D09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3676D9" w:rsidTr="00726E57">
        <w:trPr>
          <w:trHeight w:hRule="exact" w:val="998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C70DDC">
              <w:rPr>
                <w:color w:val="000000"/>
                <w:spacing w:val="-1"/>
                <w:sz w:val="28"/>
                <w:szCs w:val="28"/>
              </w:rPr>
              <w:t xml:space="preserve">Внеаудиторная </w:t>
            </w:r>
            <w:r w:rsidRPr="00C70DDC">
              <w:rPr>
                <w:color w:val="000000"/>
                <w:spacing w:val="-4"/>
                <w:sz w:val="28"/>
                <w:szCs w:val="28"/>
              </w:rPr>
              <w:t>(самостоятельная</w:t>
            </w:r>
            <w:r w:rsidRPr="00C70DDC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ind w:hanging="46"/>
              <w:jc w:val="center"/>
              <w:rPr>
                <w:sz w:val="28"/>
                <w:szCs w:val="28"/>
              </w:rPr>
            </w:pPr>
            <w:r w:rsidRPr="00C70DD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ind w:hanging="46"/>
              <w:jc w:val="center"/>
              <w:rPr>
                <w:color w:val="000000"/>
                <w:sz w:val="28"/>
                <w:szCs w:val="28"/>
              </w:rPr>
            </w:pPr>
            <w:r w:rsidRPr="00C70DD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shd w:val="clear" w:color="auto" w:fill="FFFFFF"/>
              <w:spacing w:line="360" w:lineRule="auto"/>
              <w:ind w:hanging="4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3676D9" w:rsidTr="00726E57">
        <w:trPr>
          <w:trHeight w:hRule="exact" w:val="1090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D9" w:rsidRPr="00C70DDC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5" w:right="38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D9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  <w:p w:rsidR="003676D9" w:rsidRPr="00C70DDC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D9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  <w:p w:rsidR="003676D9" w:rsidRPr="00C70DDC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D9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</w:p>
          <w:p w:rsidR="003676D9" w:rsidRPr="00C70DDC" w:rsidRDefault="003676D9" w:rsidP="00726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3676D9" w:rsidRDefault="003676D9" w:rsidP="003676D9">
      <w:pPr>
        <w:suppressAutoHyphens/>
        <w:autoSpaceDN w:val="0"/>
        <w:spacing w:line="360" w:lineRule="auto"/>
        <w:ind w:firstLine="851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</w:p>
    <w:p w:rsidR="003676D9" w:rsidRPr="0012190E" w:rsidRDefault="003676D9" w:rsidP="003676D9">
      <w:pPr>
        <w:suppressAutoHyphens/>
        <w:autoSpaceDN w:val="0"/>
        <w:spacing w:line="360" w:lineRule="auto"/>
        <w:ind w:firstLine="851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12190E">
        <w:rPr>
          <w:rFonts w:eastAsia="Lucida Sans Unicode"/>
          <w:kern w:val="3"/>
          <w:sz w:val="28"/>
          <w:szCs w:val="28"/>
          <w:lang w:eastAsia="zh-CN" w:bidi="hi-IN"/>
        </w:rPr>
        <w:t xml:space="preserve">Обоснованием объема учебной нагрузки являются </w:t>
      </w:r>
      <w:r>
        <w:rPr>
          <w:rFonts w:eastAsia="Lucida Sans Unicode"/>
          <w:kern w:val="3"/>
          <w:sz w:val="28"/>
          <w:szCs w:val="28"/>
          <w:lang w:eastAsia="zh-CN" w:bidi="hi-IN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3676D9" w:rsidRPr="0012190E" w:rsidRDefault="003676D9" w:rsidP="003676D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2190E">
        <w:rPr>
          <w:rFonts w:eastAsia="Calibri"/>
          <w:sz w:val="28"/>
          <w:szCs w:val="28"/>
          <w:lang w:eastAsia="en-US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3676D9" w:rsidRPr="0012190E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190E">
        <w:rPr>
          <w:rFonts w:eastAsia="Calibri"/>
          <w:sz w:val="28"/>
          <w:szCs w:val="28"/>
          <w:lang w:eastAsia="en-US"/>
        </w:rPr>
        <w:t>Аудиторные занятия:</w:t>
      </w:r>
    </w:p>
    <w:p w:rsidR="003676D9" w:rsidRPr="0012190E" w:rsidRDefault="003676D9" w:rsidP="003676D9">
      <w:pPr>
        <w:widowControl w:val="0"/>
        <w:autoSpaceDE w:val="0"/>
        <w:autoSpaceDN w:val="0"/>
        <w:adjustRightInd w:val="0"/>
        <w:spacing w:line="360" w:lineRule="auto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1-2 годы обучения –  0,5</w:t>
      </w:r>
      <w:r w:rsidRPr="0012190E">
        <w:rPr>
          <w:rFonts w:eastAsia="Calibri"/>
          <w:sz w:val="28"/>
          <w:szCs w:val="28"/>
          <w:lang w:eastAsia="en-US"/>
        </w:rPr>
        <w:t xml:space="preserve"> ча</w:t>
      </w:r>
      <w:r>
        <w:rPr>
          <w:rFonts w:eastAsia="Calibri"/>
          <w:sz w:val="28"/>
          <w:szCs w:val="28"/>
          <w:lang w:eastAsia="en-US"/>
        </w:rPr>
        <w:t>са</w:t>
      </w:r>
      <w:r w:rsidRPr="0012190E">
        <w:rPr>
          <w:rFonts w:eastAsia="Calibri"/>
          <w:sz w:val="28"/>
          <w:szCs w:val="28"/>
          <w:lang w:eastAsia="en-US"/>
        </w:rPr>
        <w:t xml:space="preserve"> в неделю</w:t>
      </w:r>
      <w:r>
        <w:rPr>
          <w:rFonts w:eastAsia="Calibri"/>
          <w:sz w:val="28"/>
          <w:szCs w:val="28"/>
          <w:lang w:eastAsia="en-US"/>
        </w:rPr>
        <w:t>.</w:t>
      </w:r>
    </w:p>
    <w:p w:rsidR="003676D9" w:rsidRPr="0012190E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190E">
        <w:rPr>
          <w:rFonts w:eastAsia="Calibri"/>
          <w:sz w:val="28"/>
          <w:szCs w:val="28"/>
          <w:lang w:eastAsia="en-US"/>
        </w:rPr>
        <w:t>Самостоятельная работа (внеаудиторная нагрузка):</w:t>
      </w:r>
    </w:p>
    <w:p w:rsidR="003676D9" w:rsidRPr="00FE0320" w:rsidRDefault="003676D9" w:rsidP="003676D9">
      <w:pPr>
        <w:widowControl w:val="0"/>
        <w:autoSpaceDE w:val="0"/>
        <w:autoSpaceDN w:val="0"/>
        <w:adjustRightInd w:val="0"/>
        <w:spacing w:line="360" w:lineRule="auto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1-2</w:t>
      </w:r>
      <w:r w:rsidRPr="0012190E">
        <w:rPr>
          <w:rFonts w:eastAsia="Calibri"/>
          <w:sz w:val="28"/>
          <w:szCs w:val="28"/>
          <w:lang w:eastAsia="en-US"/>
        </w:rPr>
        <w:t xml:space="preserve"> годы обучения </w:t>
      </w:r>
      <w:r>
        <w:rPr>
          <w:rFonts w:eastAsia="Calibri"/>
          <w:sz w:val="28"/>
          <w:szCs w:val="28"/>
          <w:lang w:eastAsia="en-US"/>
        </w:rPr>
        <w:t>–</w:t>
      </w:r>
      <w:r w:rsidRPr="001219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0,5 </w:t>
      </w:r>
      <w:r w:rsidRPr="0012190E">
        <w:rPr>
          <w:rFonts w:eastAsia="Calibri"/>
          <w:sz w:val="28"/>
          <w:szCs w:val="28"/>
          <w:lang w:eastAsia="en-US"/>
        </w:rPr>
        <w:t>час</w:t>
      </w:r>
      <w:r>
        <w:rPr>
          <w:rFonts w:eastAsia="Calibri"/>
          <w:sz w:val="28"/>
          <w:szCs w:val="28"/>
          <w:lang w:eastAsia="en-US"/>
        </w:rPr>
        <w:t>а</w:t>
      </w:r>
      <w:r w:rsidRPr="0012190E">
        <w:rPr>
          <w:rFonts w:eastAsia="Calibri"/>
          <w:sz w:val="28"/>
          <w:szCs w:val="28"/>
          <w:lang w:eastAsia="en-US"/>
        </w:rPr>
        <w:t xml:space="preserve"> в неделю</w:t>
      </w:r>
      <w:r>
        <w:rPr>
          <w:rFonts w:eastAsia="Calibri"/>
          <w:sz w:val="28"/>
          <w:szCs w:val="28"/>
          <w:lang w:eastAsia="en-US"/>
        </w:rPr>
        <w:t>.</w:t>
      </w:r>
    </w:p>
    <w:p w:rsidR="003676D9" w:rsidRPr="00FE0320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E0320">
        <w:rPr>
          <w:rFonts w:eastAsia="Calibri"/>
          <w:b/>
          <w:i/>
          <w:sz w:val="28"/>
          <w:szCs w:val="28"/>
          <w:lang w:eastAsia="en-US"/>
        </w:rPr>
        <w:t>Форма проведения учебных аудиторных занятий</w:t>
      </w:r>
    </w:p>
    <w:p w:rsidR="003676D9" w:rsidRDefault="003676D9" w:rsidP="003676D9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аудиторные занятия проводятся</w:t>
      </w:r>
      <w:r w:rsidRPr="00FE1C58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 xml:space="preserve"> мелкогрупповых</w:t>
      </w:r>
      <w:r w:rsidRPr="00FE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(от 4 до 10 человек) на первом году обучения и в форме групповых занятий (от 11 человек </w:t>
      </w:r>
      <w:r w:rsidRPr="00FE1C58">
        <w:rPr>
          <w:sz w:val="28"/>
          <w:szCs w:val="28"/>
        </w:rPr>
        <w:t>в группе)</w:t>
      </w:r>
      <w:r>
        <w:rPr>
          <w:sz w:val="28"/>
          <w:szCs w:val="28"/>
        </w:rPr>
        <w:t xml:space="preserve"> на втором году обучения.</w:t>
      </w:r>
    </w:p>
    <w:p w:rsidR="003676D9" w:rsidRPr="00953B91" w:rsidRDefault="003676D9" w:rsidP="003676D9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продолжительность урока – 40 минут.</w:t>
      </w:r>
    </w:p>
    <w:p w:rsidR="003676D9" w:rsidRPr="00953B91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Цель</w:t>
      </w:r>
      <w:r w:rsidRPr="00953B91">
        <w:rPr>
          <w:rFonts w:eastAsia="Calibri"/>
          <w:b/>
          <w:i/>
          <w:sz w:val="28"/>
          <w:szCs w:val="28"/>
          <w:lang w:eastAsia="en-US"/>
        </w:rPr>
        <w:t xml:space="preserve"> и задачи учебного предмета</w:t>
      </w:r>
    </w:p>
    <w:p w:rsidR="003676D9" w:rsidRPr="00FE1C58" w:rsidRDefault="003676D9" w:rsidP="003676D9">
      <w:pPr>
        <w:tabs>
          <w:tab w:val="left" w:pos="6645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ь:</w:t>
      </w:r>
      <w:r w:rsidRPr="00FE1C58">
        <w:rPr>
          <w:b/>
          <w:sz w:val="28"/>
          <w:szCs w:val="28"/>
        </w:rPr>
        <w:t xml:space="preserve">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181328">
        <w:rPr>
          <w:rStyle w:val="FontStyle16"/>
          <w:sz w:val="28"/>
          <w:szCs w:val="28"/>
        </w:rPr>
        <w:t xml:space="preserve">общих </w:t>
      </w:r>
      <w:r>
        <w:rPr>
          <w:rStyle w:val="FontStyle16"/>
          <w:sz w:val="28"/>
          <w:szCs w:val="28"/>
        </w:rPr>
        <w:t>историко-теоретических знаний о театральном</w:t>
      </w:r>
      <w:r w:rsidRPr="00181328">
        <w:rPr>
          <w:rStyle w:val="FontStyle16"/>
          <w:sz w:val="28"/>
          <w:szCs w:val="28"/>
        </w:rPr>
        <w:t xml:space="preserve"> искусстве</w:t>
      </w:r>
      <w:r>
        <w:rPr>
          <w:sz w:val="28"/>
          <w:szCs w:val="28"/>
        </w:rPr>
        <w:t xml:space="preserve">, развитие творческих способностей,  </w:t>
      </w:r>
      <w:r w:rsidRPr="00097136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32EAF">
        <w:rPr>
          <w:sz w:val="28"/>
          <w:szCs w:val="28"/>
        </w:rPr>
        <w:t xml:space="preserve"> активного слушателя, зрителя, участн</w:t>
      </w:r>
      <w:r>
        <w:rPr>
          <w:sz w:val="28"/>
          <w:szCs w:val="28"/>
        </w:rPr>
        <w:t>ика творческой самодеятельности.</w:t>
      </w:r>
    </w:p>
    <w:p w:rsidR="003676D9" w:rsidRPr="00FE1C58" w:rsidRDefault="003676D9" w:rsidP="003676D9">
      <w:pPr>
        <w:tabs>
          <w:tab w:val="left" w:pos="664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676D9" w:rsidRDefault="003676D9" w:rsidP="003676D9">
      <w:pPr>
        <w:tabs>
          <w:tab w:val="left" w:pos="66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учащихся с основами театрального искусства, выразительных средств театра;</w:t>
      </w:r>
    </w:p>
    <w:p w:rsidR="003676D9" w:rsidRDefault="003676D9" w:rsidP="003676D9">
      <w:pPr>
        <w:tabs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интереса к искусству театра;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E1C58">
        <w:rPr>
          <w:rFonts w:ascii="Times New Roman" w:hAnsi="Times New Roman"/>
          <w:sz w:val="28"/>
          <w:szCs w:val="28"/>
        </w:rPr>
        <w:t>оспита</w:t>
      </w:r>
      <w:r>
        <w:rPr>
          <w:rFonts w:ascii="Times New Roman" w:hAnsi="Times New Roman"/>
          <w:sz w:val="28"/>
          <w:szCs w:val="28"/>
        </w:rPr>
        <w:t>ние основ</w:t>
      </w:r>
      <w:r w:rsidRPr="00FE1C58">
        <w:rPr>
          <w:rFonts w:ascii="Times New Roman" w:hAnsi="Times New Roman"/>
          <w:sz w:val="28"/>
          <w:szCs w:val="28"/>
        </w:rPr>
        <w:t xml:space="preserve"> зрительской культуры</w:t>
      </w:r>
      <w:r>
        <w:rPr>
          <w:rFonts w:ascii="Times New Roman" w:hAnsi="Times New Roman"/>
          <w:sz w:val="28"/>
          <w:szCs w:val="28"/>
        </w:rPr>
        <w:t>, художественного вкуса;</w:t>
      </w:r>
    </w:p>
    <w:p w:rsidR="003676D9" w:rsidRPr="006D2599" w:rsidRDefault="003676D9" w:rsidP="003676D9">
      <w:pPr>
        <w:pStyle w:val="a6"/>
        <w:tabs>
          <w:tab w:val="left" w:pos="6645"/>
        </w:tabs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системы</w:t>
      </w:r>
      <w:r w:rsidRPr="004828B6">
        <w:rPr>
          <w:rFonts w:ascii="Times New Roman" w:hAnsi="Times New Roman"/>
          <w:sz w:val="28"/>
          <w:szCs w:val="28"/>
        </w:rPr>
        <w:t xml:space="preserve"> упражнений, творческих заданий, направ</w:t>
      </w:r>
      <w:r>
        <w:rPr>
          <w:rFonts w:ascii="Times New Roman" w:hAnsi="Times New Roman"/>
          <w:sz w:val="28"/>
          <w:szCs w:val="28"/>
        </w:rPr>
        <w:t xml:space="preserve">ленных на развитие у ребенка   </w:t>
      </w:r>
      <w:r w:rsidRPr="004828B6">
        <w:rPr>
          <w:rFonts w:ascii="Times New Roman" w:hAnsi="Times New Roman"/>
          <w:sz w:val="28"/>
          <w:szCs w:val="28"/>
        </w:rPr>
        <w:t>творческого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3676D9" w:rsidRPr="00C41325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C41325">
        <w:rPr>
          <w:rFonts w:eastAsia="Calibri"/>
          <w:b/>
          <w:i/>
          <w:color w:val="000000"/>
          <w:sz w:val="28"/>
          <w:szCs w:val="28"/>
        </w:rPr>
        <w:lastRenderedPageBreak/>
        <w:t>Обоснование структуры программы учебного предмета</w:t>
      </w:r>
    </w:p>
    <w:p w:rsidR="003676D9" w:rsidRPr="00097136" w:rsidRDefault="003676D9" w:rsidP="003676D9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3676D9" w:rsidRPr="00DE6973" w:rsidRDefault="003676D9" w:rsidP="003676D9">
      <w:pPr>
        <w:pStyle w:val="10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т</w:t>
      </w:r>
      <w:r>
        <w:rPr>
          <w:rFonts w:ascii="Times New Roman" w:eastAsia="Geeza Pro" w:hAnsi="Times New Roman" w:cs="Times New Roman"/>
          <w:sz w:val="28"/>
          <w:szCs w:val="28"/>
        </w:rPr>
        <w:t>ребования к уровню подготовки уча</w:t>
      </w:r>
      <w:r w:rsidRPr="00DE6973">
        <w:rPr>
          <w:rFonts w:ascii="Times New Roman" w:eastAsia="Geeza Pro" w:hAnsi="Times New Roman" w:cs="Times New Roman"/>
          <w:sz w:val="28"/>
          <w:szCs w:val="28"/>
        </w:rPr>
        <w:t>щихся;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676D9" w:rsidRPr="00DE6973" w:rsidRDefault="003676D9" w:rsidP="003676D9">
      <w:pPr>
        <w:pStyle w:val="10"/>
        <w:numPr>
          <w:ilvl w:val="0"/>
          <w:numId w:val="21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3676D9" w:rsidRPr="00C41325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09713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676D9" w:rsidRPr="00C41325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C41325">
        <w:rPr>
          <w:rFonts w:eastAsia="Calibri"/>
          <w:b/>
          <w:i/>
          <w:sz w:val="28"/>
          <w:szCs w:val="28"/>
        </w:rPr>
        <w:t>Методы обучения</w:t>
      </w:r>
    </w:p>
    <w:p w:rsidR="003676D9" w:rsidRPr="00591DB9" w:rsidRDefault="003676D9" w:rsidP="003676D9">
      <w:pPr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 w:rsidRPr="00591DB9">
        <w:rPr>
          <w:bCs/>
          <w:kern w:val="1"/>
          <w:sz w:val="28"/>
          <w:szCs w:val="28"/>
          <w:lang w:eastAsia="hi-IN" w:bidi="hi-IN"/>
        </w:rPr>
        <w:t>Для достижения поставленной цели и реализации задач пр</w:t>
      </w:r>
      <w:r>
        <w:rPr>
          <w:bCs/>
          <w:kern w:val="1"/>
          <w:sz w:val="28"/>
          <w:szCs w:val="28"/>
          <w:lang w:eastAsia="hi-IN" w:bidi="hi-IN"/>
        </w:rPr>
        <w:t>ограммы</w:t>
      </w:r>
      <w:r w:rsidRPr="00591DB9">
        <w:rPr>
          <w:bCs/>
          <w:kern w:val="1"/>
          <w:sz w:val="28"/>
          <w:szCs w:val="28"/>
          <w:lang w:eastAsia="hi-IN" w:bidi="hi-IN"/>
        </w:rPr>
        <w:t xml:space="preserve"> используются следующие методы обучения: </w:t>
      </w:r>
    </w:p>
    <w:p w:rsidR="003676D9" w:rsidRPr="00591DB9" w:rsidRDefault="003676D9" w:rsidP="003676D9">
      <w:pPr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 w:rsidRPr="00591DB9">
        <w:rPr>
          <w:bCs/>
          <w:kern w:val="1"/>
          <w:sz w:val="28"/>
          <w:szCs w:val="28"/>
          <w:lang w:eastAsia="hi-IN" w:bidi="hi-IN"/>
        </w:rPr>
        <w:t xml:space="preserve">- словесный (рассказ, беседа, объяснение); </w:t>
      </w:r>
    </w:p>
    <w:p w:rsidR="003676D9" w:rsidRPr="00591DB9" w:rsidRDefault="003676D9" w:rsidP="003676D9">
      <w:pPr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 w:rsidRPr="00591DB9">
        <w:rPr>
          <w:bCs/>
          <w:kern w:val="1"/>
          <w:sz w:val="28"/>
          <w:szCs w:val="28"/>
          <w:lang w:eastAsia="hi-IN" w:bidi="hi-IN"/>
        </w:rPr>
        <w:t xml:space="preserve">- наглядный (наблюдение, демонстрация); </w:t>
      </w:r>
    </w:p>
    <w:p w:rsidR="003676D9" w:rsidRDefault="003676D9" w:rsidP="003676D9">
      <w:pPr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 w:rsidRPr="00591DB9">
        <w:rPr>
          <w:bCs/>
          <w:kern w:val="1"/>
          <w:sz w:val="28"/>
          <w:szCs w:val="28"/>
          <w:lang w:eastAsia="hi-IN" w:bidi="hi-IN"/>
        </w:rPr>
        <w:t>- практический (упражнения, воспроизводящие и творческие</w:t>
      </w:r>
      <w:r>
        <w:rPr>
          <w:bCs/>
          <w:kern w:val="1"/>
          <w:sz w:val="28"/>
          <w:szCs w:val="28"/>
          <w:lang w:eastAsia="hi-IN" w:bidi="hi-IN"/>
        </w:rPr>
        <w:t>, творческие показы);</w:t>
      </w:r>
    </w:p>
    <w:p w:rsidR="003676D9" w:rsidRPr="00D971E4" w:rsidRDefault="003676D9" w:rsidP="003676D9">
      <w:pPr>
        <w:suppressAutoHyphens/>
        <w:spacing w:line="360" w:lineRule="auto"/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>
        <w:rPr>
          <w:bCs/>
          <w:kern w:val="1"/>
          <w:sz w:val="28"/>
          <w:szCs w:val="28"/>
          <w:lang w:eastAsia="hi-IN" w:bidi="hi-IN"/>
        </w:rPr>
        <w:t>- игровой.</w:t>
      </w:r>
    </w:p>
    <w:p w:rsidR="003676D9" w:rsidRPr="008C7E0E" w:rsidRDefault="003676D9" w:rsidP="003676D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8C7E0E">
        <w:rPr>
          <w:rFonts w:eastAsia="Calibri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3676D9" w:rsidRPr="00245E26" w:rsidRDefault="003676D9" w:rsidP="003676D9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45E26">
        <w:rPr>
          <w:i/>
          <w:sz w:val="28"/>
          <w:szCs w:val="28"/>
          <w:u w:val="single"/>
        </w:rPr>
        <w:t>Средства, необходимые для реализации программы</w:t>
      </w:r>
    </w:p>
    <w:p w:rsidR="003676D9" w:rsidRPr="00936A6E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36A6E">
        <w:rPr>
          <w:i/>
          <w:sz w:val="28"/>
          <w:szCs w:val="28"/>
        </w:rPr>
        <w:t xml:space="preserve">Дидактические:   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наглядные и учебно-методические пособия;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методические рекомендации;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 xml:space="preserve"> - наличие литературы для детей и педагога.</w:t>
      </w:r>
    </w:p>
    <w:p w:rsidR="003676D9" w:rsidRPr="00936A6E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36A6E">
        <w:rPr>
          <w:i/>
          <w:sz w:val="28"/>
          <w:szCs w:val="28"/>
        </w:rPr>
        <w:t>Материально-технические: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lastRenderedPageBreak/>
        <w:t>- учебная аудитория, соотве</w:t>
      </w:r>
      <w:r>
        <w:rPr>
          <w:sz w:val="28"/>
          <w:szCs w:val="28"/>
        </w:rPr>
        <w:t>тствующая требованиям санитарных норм и правил</w:t>
      </w:r>
      <w:r w:rsidRPr="00203378">
        <w:rPr>
          <w:sz w:val="28"/>
          <w:szCs w:val="28"/>
        </w:rPr>
        <w:t xml:space="preserve">; 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необходимое оборудование для работы в материале;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учебная мебель;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видеомагнитофон</w:t>
      </w:r>
      <w:r>
        <w:rPr>
          <w:sz w:val="28"/>
          <w:szCs w:val="28"/>
        </w:rPr>
        <w:t>, DVD</w:t>
      </w:r>
      <w:r w:rsidRPr="00203378">
        <w:rPr>
          <w:sz w:val="28"/>
          <w:szCs w:val="28"/>
        </w:rPr>
        <w:t>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проектор и</w:t>
      </w:r>
      <w:r>
        <w:rPr>
          <w:sz w:val="28"/>
          <w:szCs w:val="28"/>
        </w:rPr>
        <w:t xml:space="preserve"> </w:t>
      </w:r>
      <w:r w:rsidRPr="00203378">
        <w:rPr>
          <w:sz w:val="28"/>
          <w:szCs w:val="28"/>
        </w:rPr>
        <w:t>экран;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слайды, диски;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компьютер, оснащенный звуковыми колонками;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видеотека;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</w:t>
      </w:r>
      <w:r w:rsidRPr="00203378">
        <w:rPr>
          <w:sz w:val="28"/>
          <w:szCs w:val="28"/>
        </w:rPr>
        <w:t xml:space="preserve"> сети Интернет;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материальная база для создания слайдов, дисков, видеороликов;</w:t>
      </w:r>
    </w:p>
    <w:p w:rsidR="003676D9" w:rsidRPr="00203378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203378">
        <w:rPr>
          <w:sz w:val="28"/>
          <w:szCs w:val="28"/>
        </w:rPr>
        <w:t>- школьная библиотека.</w:t>
      </w:r>
    </w:p>
    <w:p w:rsidR="003676D9" w:rsidRPr="00C75C9C" w:rsidRDefault="003676D9" w:rsidP="003676D9">
      <w:pPr>
        <w:spacing w:after="240" w:line="276" w:lineRule="auto"/>
        <w:ind w:firstLine="567"/>
        <w:rPr>
          <w:rFonts w:eastAsia="Calibri"/>
          <w:i/>
          <w:sz w:val="28"/>
          <w:szCs w:val="28"/>
          <w:lang w:eastAsia="en-US"/>
        </w:rPr>
      </w:pPr>
    </w:p>
    <w:p w:rsidR="003676D9" w:rsidRPr="00C75C9C" w:rsidRDefault="003676D9" w:rsidP="003676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5C9C">
        <w:rPr>
          <w:rFonts w:eastAsia="Calibri"/>
          <w:b/>
          <w:sz w:val="28"/>
          <w:szCs w:val="28"/>
          <w:lang w:eastAsia="en-US"/>
        </w:rPr>
        <w:t>II.</w:t>
      </w:r>
      <w:r w:rsidRPr="00C75C9C">
        <w:rPr>
          <w:rFonts w:eastAsia="Calibri"/>
          <w:b/>
          <w:sz w:val="28"/>
          <w:szCs w:val="28"/>
          <w:lang w:eastAsia="en-US"/>
        </w:rPr>
        <w:tab/>
        <w:t>СОДЕРЖАНИЕ УЧЕБНОГО ПРЕДМЕТА</w:t>
      </w:r>
    </w:p>
    <w:p w:rsidR="003676D9" w:rsidRDefault="003676D9" w:rsidP="003676D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75C9C">
        <w:rPr>
          <w:rFonts w:eastAsia="Calibri"/>
          <w:i/>
          <w:sz w:val="28"/>
          <w:szCs w:val="28"/>
          <w:lang w:eastAsia="en-US"/>
        </w:rPr>
        <w:t xml:space="preserve"> </w:t>
      </w:r>
      <w:r w:rsidRPr="00D971E4">
        <w:rPr>
          <w:rFonts w:eastAsia="Calibri"/>
          <w:b/>
          <w:i/>
          <w:sz w:val="28"/>
          <w:szCs w:val="28"/>
          <w:lang w:eastAsia="en-US"/>
        </w:rPr>
        <w:t>Учебно-тематический план</w:t>
      </w:r>
    </w:p>
    <w:p w:rsidR="003676D9" w:rsidRPr="000F53EA" w:rsidRDefault="003676D9" w:rsidP="003676D9">
      <w:pPr>
        <w:spacing w:line="276" w:lineRule="auto"/>
        <w:rPr>
          <w:rFonts w:eastAsia="Calibri"/>
          <w:b/>
          <w:i/>
          <w:sz w:val="14"/>
          <w:szCs w:val="28"/>
          <w:lang w:eastAsia="en-US"/>
        </w:rPr>
      </w:pPr>
    </w:p>
    <w:p w:rsidR="003676D9" w:rsidRDefault="003676D9" w:rsidP="003676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1-й год</w:t>
      </w:r>
      <w:r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253"/>
        <w:gridCol w:w="141"/>
        <w:gridCol w:w="1134"/>
        <w:gridCol w:w="1276"/>
        <w:gridCol w:w="1276"/>
        <w:gridCol w:w="1099"/>
      </w:tblGrid>
      <w:tr w:rsidR="003676D9" w:rsidRPr="00FE1C58" w:rsidTr="00726E57">
        <w:tc>
          <w:tcPr>
            <w:tcW w:w="817" w:type="dxa"/>
            <w:vMerge w:val="restart"/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№№</w:t>
            </w:r>
          </w:p>
        </w:tc>
        <w:tc>
          <w:tcPr>
            <w:tcW w:w="4253" w:type="dxa"/>
            <w:vMerge w:val="restart"/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1275" w:type="dxa"/>
            <w:gridSpan w:val="2"/>
            <w:vMerge w:val="restart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6D9" w:rsidRPr="003760A5" w:rsidRDefault="003676D9" w:rsidP="00726E57">
            <w:pPr>
              <w:spacing w:line="360" w:lineRule="auto"/>
              <w:jc w:val="center"/>
            </w:pPr>
            <w:r w:rsidRPr="003760A5">
              <w:t>Вид учебного</w:t>
            </w: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676D9" w:rsidRPr="00FE1C58" w:rsidRDefault="003676D9" w:rsidP="00726E57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3676D9" w:rsidRPr="00FE1C58" w:rsidTr="00726E57">
        <w:tc>
          <w:tcPr>
            <w:tcW w:w="817" w:type="dxa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 w:rsidRPr="003760A5">
              <w:t>Ауди-торные занятия</w:t>
            </w:r>
          </w:p>
        </w:tc>
        <w:tc>
          <w:tcPr>
            <w:tcW w:w="1276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 w:rsidRPr="003760A5">
              <w:t>Самостоя-тельная работа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 w:rsidRPr="003760A5">
              <w:t xml:space="preserve">Макси-мальная учебная </w:t>
            </w:r>
            <w:r w:rsidRPr="008F47BF">
              <w:rPr>
                <w:sz w:val="22"/>
                <w:szCs w:val="22"/>
              </w:rPr>
              <w:t>нагрузка</w:t>
            </w:r>
          </w:p>
        </w:tc>
      </w:tr>
      <w:tr w:rsidR="003676D9" w:rsidRPr="00FE1C58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1275" w:type="dxa"/>
            <w:gridSpan w:val="2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FE1C58" w:rsidTr="00726E57">
        <w:tc>
          <w:tcPr>
            <w:tcW w:w="9996" w:type="dxa"/>
            <w:gridSpan w:val="7"/>
          </w:tcPr>
          <w:p w:rsidR="003676D9" w:rsidRPr="00D971E4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1. «Осень в календарном круге»</w:t>
            </w:r>
          </w:p>
        </w:tc>
      </w:tr>
      <w:tr w:rsidR="003676D9" w:rsidRPr="00FE1C58" w:rsidTr="00726E57">
        <w:tc>
          <w:tcPr>
            <w:tcW w:w="817" w:type="dxa"/>
            <w:tcBorders>
              <w:bottom w:val="single" w:sz="4" w:space="0" w:color="auto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Осень. Сен</w:t>
            </w:r>
            <w:r>
              <w:rPr>
                <w:sz w:val="28"/>
                <w:szCs w:val="28"/>
              </w:rPr>
              <w:t>тябрь-летопроводец. Успение Пресвятой Богородицы.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Осень. Октябрь – зо</w:t>
            </w:r>
            <w:r>
              <w:rPr>
                <w:sz w:val="28"/>
                <w:szCs w:val="28"/>
              </w:rPr>
              <w:t xml:space="preserve">лотая осень Покров   Пресвятой Богородицы.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Воздвижение Честного Креста.Истоки праздника.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Осень. Ноябрь</w:t>
            </w:r>
            <w:r>
              <w:rPr>
                <w:sz w:val="28"/>
                <w:szCs w:val="28"/>
              </w:rPr>
              <w:t xml:space="preserve"> </w:t>
            </w:r>
            <w:r w:rsidRPr="00D97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971E4">
              <w:rPr>
                <w:sz w:val="28"/>
                <w:szCs w:val="28"/>
              </w:rPr>
              <w:t>ворота зимы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Урок-мастерская «Плетение поясков»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Архистратига Михаила.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Разде</w:t>
            </w:r>
            <w:r>
              <w:rPr>
                <w:sz w:val="28"/>
                <w:szCs w:val="28"/>
              </w:rPr>
              <w:t>л 2. «Зима в календарном круге»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ind w:left="11" w:right="-286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Зима. Декабрь год кончает, зиму начинает</w:t>
            </w:r>
            <w:r>
              <w:rPr>
                <w:sz w:val="28"/>
                <w:szCs w:val="28"/>
              </w:rPr>
              <w:t>. Введение во храм Пресвятой  Богородицы.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Зима. Январь – году начало, зиме середка</w:t>
            </w:r>
            <w:r>
              <w:rPr>
                <w:sz w:val="28"/>
                <w:szCs w:val="28"/>
              </w:rPr>
              <w:t>.Рождество Христово.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музыкальной сказки к празднику Рождества Христова.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 xml:space="preserve">Урок-мастерская «Овечка из </w:t>
            </w:r>
          </w:p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ваты»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«Коляда»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Богоявления. Водосвятный  молебен.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Февраль зиму замыкает</w:t>
            </w:r>
            <w:r>
              <w:rPr>
                <w:sz w:val="28"/>
                <w:szCs w:val="28"/>
              </w:rPr>
              <w:t>. Сретение Господне.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3. «Весна в календарном круге»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Весна. Март зиму кончает, весну начинает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Урок-мастерская: «Горячие блины для Зимушки-зимы»</w:t>
            </w:r>
            <w:r>
              <w:rPr>
                <w:sz w:val="28"/>
                <w:szCs w:val="28"/>
              </w:rPr>
              <w:t>Масленица.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Пост. Покаянный канон Андрея Критского.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Урок-мастерская: «Тетёрки»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Благовещение  Пресвятой Богородицы.</w:t>
            </w:r>
            <w:r w:rsidRPr="00D971E4">
              <w:rPr>
                <w:sz w:val="28"/>
                <w:szCs w:val="28"/>
              </w:rPr>
              <w:t xml:space="preserve"> «Благовещенские птички»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ind w:left="11" w:right="-286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.Светлое Христово Воскресение.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1E4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дел 4. «Конец учебного  года</w:t>
            </w:r>
            <w:r w:rsidRPr="00D971E4">
              <w:rPr>
                <w:sz w:val="28"/>
                <w:szCs w:val="28"/>
              </w:rPr>
              <w:t>»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Святой Пасхи на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Великой победы в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 Господне.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D971E4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Святой Троицы.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Раздел 5. «Народная игрушка и основы краеведения»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B0E3A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E3A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B0E3A" w:rsidRDefault="003676D9" w:rsidP="00726E57">
            <w:pPr>
              <w:rPr>
                <w:sz w:val="28"/>
                <w:szCs w:val="28"/>
              </w:rPr>
            </w:pPr>
            <w:r w:rsidRPr="003B0E3A">
              <w:rPr>
                <w:sz w:val="28"/>
                <w:szCs w:val="28"/>
              </w:rPr>
              <w:t>Урок-</w:t>
            </w:r>
            <w:r>
              <w:rPr>
                <w:sz w:val="28"/>
                <w:szCs w:val="28"/>
              </w:rPr>
              <w:t>мастерская «Хотьковские мячики»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B0E3A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E3A">
              <w:rPr>
                <w:sz w:val="28"/>
                <w:szCs w:val="28"/>
              </w:rPr>
              <w:t>5.3.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B0E3A" w:rsidRDefault="003676D9" w:rsidP="00726E57">
            <w:pPr>
              <w:rPr>
                <w:sz w:val="28"/>
                <w:szCs w:val="28"/>
              </w:rPr>
            </w:pPr>
            <w:r w:rsidRPr="003B0E3A">
              <w:rPr>
                <w:sz w:val="28"/>
                <w:szCs w:val="28"/>
              </w:rPr>
              <w:t>Народная игрушка. «Во что и</w:t>
            </w:r>
            <w:r>
              <w:rPr>
                <w:sz w:val="28"/>
                <w:szCs w:val="28"/>
              </w:rPr>
              <w:t>грали наши бабушки и дедушки»</w:t>
            </w:r>
            <w:r w:rsidRPr="003B0E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Посещение музеев</w:t>
            </w:r>
            <w:r>
              <w:rPr>
                <w:sz w:val="28"/>
                <w:szCs w:val="28"/>
              </w:rPr>
              <w:t xml:space="preserve"> (в том числе, виртуальных)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 мне приехал друг»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итоговому уроку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8E6936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3676D9" w:rsidRDefault="003676D9" w:rsidP="003676D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676D9" w:rsidRDefault="003676D9" w:rsidP="003676D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E1C58">
        <w:rPr>
          <w:b/>
          <w:sz w:val="28"/>
          <w:szCs w:val="28"/>
        </w:rPr>
        <w:t>-й год</w:t>
      </w:r>
      <w:r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394"/>
        <w:gridCol w:w="1276"/>
        <w:gridCol w:w="1134"/>
        <w:gridCol w:w="1134"/>
        <w:gridCol w:w="142"/>
        <w:gridCol w:w="1099"/>
      </w:tblGrid>
      <w:tr w:rsidR="003676D9" w:rsidRPr="00FE1C58" w:rsidTr="00726E57">
        <w:tc>
          <w:tcPr>
            <w:tcW w:w="817" w:type="dxa"/>
            <w:vMerge w:val="restart"/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№№</w:t>
            </w:r>
          </w:p>
        </w:tc>
        <w:tc>
          <w:tcPr>
            <w:tcW w:w="4394" w:type="dxa"/>
            <w:vMerge w:val="restart"/>
          </w:tcPr>
          <w:p w:rsidR="003676D9" w:rsidRPr="00FE1C58" w:rsidRDefault="003676D9" w:rsidP="00726E57">
            <w:pPr>
              <w:spacing w:line="360" w:lineRule="auto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1276" w:type="dxa"/>
            <w:vMerge w:val="restart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76D9" w:rsidRPr="003760A5" w:rsidRDefault="003676D9" w:rsidP="00726E57">
            <w:pPr>
              <w:spacing w:line="360" w:lineRule="auto"/>
              <w:jc w:val="center"/>
            </w:pPr>
            <w:r w:rsidRPr="003760A5">
              <w:t>Вид учебного</w:t>
            </w: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4"/>
          </w:tcPr>
          <w:p w:rsidR="003676D9" w:rsidRDefault="003676D9" w:rsidP="00726E57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Общий объем времени </w:t>
            </w:r>
          </w:p>
          <w:p w:rsidR="003676D9" w:rsidRPr="00FE1C58" w:rsidRDefault="003676D9" w:rsidP="00726E57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(в часах)</w:t>
            </w:r>
          </w:p>
        </w:tc>
      </w:tr>
      <w:tr w:rsidR="003676D9" w:rsidRPr="003760A5" w:rsidTr="00726E57">
        <w:tc>
          <w:tcPr>
            <w:tcW w:w="817" w:type="dxa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07176A" w:rsidRDefault="003676D9" w:rsidP="00726E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176A">
              <w:rPr>
                <w:sz w:val="20"/>
                <w:szCs w:val="20"/>
              </w:rPr>
              <w:t>Ауди-торные занятия</w:t>
            </w:r>
          </w:p>
        </w:tc>
        <w:tc>
          <w:tcPr>
            <w:tcW w:w="1134" w:type="dxa"/>
          </w:tcPr>
          <w:p w:rsidR="003676D9" w:rsidRPr="0007176A" w:rsidRDefault="003676D9" w:rsidP="00726E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176A">
              <w:rPr>
                <w:sz w:val="20"/>
                <w:szCs w:val="20"/>
              </w:rPr>
              <w:t>Самостоя-тельная работа</w:t>
            </w:r>
          </w:p>
        </w:tc>
        <w:tc>
          <w:tcPr>
            <w:tcW w:w="1241" w:type="dxa"/>
            <w:gridSpan w:val="2"/>
          </w:tcPr>
          <w:p w:rsidR="003676D9" w:rsidRPr="0007176A" w:rsidRDefault="003676D9" w:rsidP="00726E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7176A">
              <w:rPr>
                <w:sz w:val="20"/>
                <w:szCs w:val="20"/>
              </w:rPr>
              <w:t>Макси-мальная учебная нагрузка</w:t>
            </w:r>
          </w:p>
        </w:tc>
      </w:tr>
      <w:tr w:rsidR="003676D9" w:rsidRPr="003760A5" w:rsidTr="00726E57">
        <w:tc>
          <w:tcPr>
            <w:tcW w:w="9996" w:type="dxa"/>
            <w:gridSpan w:val="7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</w:t>
            </w:r>
            <w:r w:rsidRPr="008E69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8E6936">
              <w:rPr>
                <w:sz w:val="28"/>
                <w:szCs w:val="28"/>
              </w:rPr>
              <w:t>Его величество -  спектакль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3676D9" w:rsidRPr="008E6936" w:rsidTr="00726E57">
        <w:tc>
          <w:tcPr>
            <w:tcW w:w="817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6.1.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«И, взвившись, занавес шумит». Театр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8E6936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676D9" w:rsidRPr="008E6936" w:rsidRDefault="003676D9" w:rsidP="00726E57">
            <w:pPr>
              <w:spacing w:line="360" w:lineRule="auto"/>
              <w:jc w:val="center"/>
            </w:pPr>
            <w:r>
              <w:t>0,</w:t>
            </w:r>
            <w:r w:rsidRPr="008E6936">
              <w:t>5</w:t>
            </w:r>
          </w:p>
        </w:tc>
        <w:tc>
          <w:tcPr>
            <w:tcW w:w="1241" w:type="dxa"/>
            <w:gridSpan w:val="2"/>
          </w:tcPr>
          <w:p w:rsidR="003676D9" w:rsidRPr="008E6936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Создание спектакля:</w:t>
            </w:r>
            <w:r>
              <w:rPr>
                <w:sz w:val="28"/>
                <w:szCs w:val="28"/>
              </w:rPr>
              <w:t xml:space="preserve"> писатель, сценарист, режиссер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41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спектакля: х</w:t>
            </w:r>
            <w:r w:rsidRPr="008E6936">
              <w:rPr>
                <w:sz w:val="28"/>
                <w:szCs w:val="28"/>
              </w:rPr>
              <w:t>удожник, декорации, бутафория, реквизит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41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 xml:space="preserve">«Театральный билет». </w:t>
            </w:r>
            <w:r>
              <w:rPr>
                <w:sz w:val="28"/>
                <w:szCs w:val="28"/>
              </w:rPr>
              <w:t>Техника сцены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41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</w:tcPr>
          <w:p w:rsidR="003676D9" w:rsidRPr="008E6936" w:rsidRDefault="003676D9" w:rsidP="00726E5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Раздел 7</w:t>
            </w:r>
            <w:r w:rsidRPr="008E6936">
              <w:rPr>
                <w:sz w:val="28"/>
                <w:szCs w:val="28"/>
              </w:rPr>
              <w:t>.  «Разнообразие и богатство театрального искусства»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царстве Мельпомены и Талии</w:t>
            </w:r>
            <w:r w:rsidRPr="008E693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драма, комедия, трагедия</w:t>
            </w:r>
            <w:r w:rsidRPr="008E6936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 xml:space="preserve">Музыка в </w:t>
            </w:r>
            <w:r>
              <w:rPr>
                <w:sz w:val="28"/>
                <w:szCs w:val="28"/>
              </w:rPr>
              <w:t>театре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оперы и балета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Театр кукол.  «Би-ба-бо», театр теней, театр марионеток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Мюзикл и оперетта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Дирижер</w:t>
            </w:r>
            <w:r>
              <w:rPr>
                <w:sz w:val="28"/>
                <w:szCs w:val="28"/>
              </w:rPr>
              <w:t xml:space="preserve"> и оркестр в музыкальном театре</w:t>
            </w:r>
          </w:p>
        </w:tc>
        <w:tc>
          <w:tcPr>
            <w:tcW w:w="1276" w:type="dxa"/>
          </w:tcPr>
          <w:p w:rsidR="003676D9" w:rsidRPr="008E6936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rPr>
          <w:trHeight w:val="352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3676D9" w:rsidRPr="008E6936" w:rsidRDefault="003676D9" w:rsidP="00726E57">
            <w:pPr>
              <w:jc w:val="center"/>
            </w:pPr>
            <w:r>
              <w:rPr>
                <w:sz w:val="28"/>
                <w:szCs w:val="28"/>
              </w:rPr>
              <w:t>Раздел 8</w:t>
            </w:r>
            <w:r w:rsidRPr="008E6936">
              <w:rPr>
                <w:sz w:val="28"/>
                <w:szCs w:val="28"/>
              </w:rPr>
              <w:t>. «Знаменитые театры России»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Большой театр. Академический Мариинский театр оперы и балета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Малый театр.  МХТ им. Чехова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 xml:space="preserve">Театр им. Вахтангова.  </w:t>
            </w:r>
            <w:r>
              <w:rPr>
                <w:sz w:val="28"/>
                <w:szCs w:val="28"/>
              </w:rPr>
              <w:t>Театр Ленинского комсомола («Ленком»)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4394" w:type="dxa"/>
          </w:tcPr>
          <w:p w:rsidR="003676D9" w:rsidRPr="000B40BC" w:rsidRDefault="003676D9" w:rsidP="00726E57">
            <w:pPr>
              <w:rPr>
                <w:rFonts w:eastAsia="Calibri"/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Детский музыкальный театр</w:t>
            </w:r>
            <w:r>
              <w:rPr>
                <w:sz w:val="28"/>
                <w:szCs w:val="28"/>
              </w:rPr>
              <w:t xml:space="preserve"> им. Н.Сац. Театр кукол им. С.</w:t>
            </w:r>
            <w:r w:rsidRPr="008E6936">
              <w:rPr>
                <w:sz w:val="28"/>
                <w:szCs w:val="28"/>
              </w:rPr>
              <w:t>Образцова, РАМТ, ТЮЗ</w:t>
            </w:r>
            <w:r>
              <w:rPr>
                <w:sz w:val="28"/>
                <w:szCs w:val="28"/>
              </w:rPr>
              <w:t xml:space="preserve">, </w:t>
            </w:r>
            <w:r w:rsidRPr="000B40BC">
              <w:rPr>
                <w:rFonts w:eastAsia="Calibri"/>
                <w:sz w:val="28"/>
                <w:szCs w:val="28"/>
              </w:rPr>
              <w:t>Государственный театр марионеток им. Е.С.Деммени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Лучшие люби</w:t>
            </w:r>
            <w:r>
              <w:rPr>
                <w:sz w:val="28"/>
                <w:szCs w:val="28"/>
              </w:rPr>
              <w:t>тельские  детские театры России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9996" w:type="dxa"/>
            <w:gridSpan w:val="7"/>
          </w:tcPr>
          <w:p w:rsidR="003676D9" w:rsidRPr="008E6936" w:rsidRDefault="003676D9" w:rsidP="00726E57">
            <w:pPr>
              <w:spacing w:line="360" w:lineRule="auto"/>
              <w:jc w:val="center"/>
            </w:pPr>
            <w:r w:rsidRPr="008E6936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9</w:t>
            </w:r>
            <w:r w:rsidRPr="008E6936">
              <w:rPr>
                <w:sz w:val="28"/>
                <w:szCs w:val="28"/>
              </w:rPr>
              <w:t xml:space="preserve">. «Знаменитые </w:t>
            </w:r>
            <w:r>
              <w:rPr>
                <w:sz w:val="28"/>
                <w:szCs w:val="28"/>
              </w:rPr>
              <w:t>зарубежные театры</w:t>
            </w:r>
            <w:r w:rsidRPr="008E6936">
              <w:rPr>
                <w:sz w:val="28"/>
                <w:szCs w:val="28"/>
              </w:rPr>
              <w:t>»</w:t>
            </w:r>
          </w:p>
        </w:tc>
      </w:tr>
      <w:tr w:rsidR="003676D9" w:rsidRPr="003760A5" w:rsidTr="00726E57">
        <w:trPr>
          <w:trHeight w:val="1125"/>
        </w:trPr>
        <w:tc>
          <w:tcPr>
            <w:tcW w:w="817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394" w:type="dxa"/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Театр «Олимпико», «Ла Скала», «Гранд Опера», «Ковент Гарден». Венская опера. Метрополитен-опера. Театр «Глобус» в Лондоне. Комеди Франсез,</w:t>
            </w:r>
            <w:r>
              <w:rPr>
                <w:sz w:val="28"/>
                <w:szCs w:val="28"/>
              </w:rPr>
              <w:t xml:space="preserve"> Т</w:t>
            </w:r>
            <w:r w:rsidRPr="008E6936">
              <w:rPr>
                <w:sz w:val="28"/>
                <w:szCs w:val="28"/>
              </w:rPr>
              <w:t>еатр-музей марионеток в Палермо</w:t>
            </w:r>
          </w:p>
        </w:tc>
        <w:tc>
          <w:tcPr>
            <w:tcW w:w="1276" w:type="dxa"/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 итоговому  уроку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</w:t>
            </w:r>
          </w:p>
        </w:tc>
      </w:tr>
      <w:tr w:rsidR="003676D9" w:rsidRPr="003760A5" w:rsidTr="00726E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8E6936" w:rsidRDefault="003676D9" w:rsidP="00726E57">
            <w:pPr>
              <w:rPr>
                <w:sz w:val="28"/>
                <w:szCs w:val="28"/>
              </w:rPr>
            </w:pPr>
            <w:r w:rsidRPr="008E693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FE1C58" w:rsidRDefault="003676D9" w:rsidP="00726E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D9" w:rsidRPr="003760A5" w:rsidRDefault="003676D9" w:rsidP="00726E57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3676D9" w:rsidRDefault="003676D9" w:rsidP="003676D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3676D9" w:rsidRPr="008E6936" w:rsidRDefault="003676D9" w:rsidP="003676D9">
      <w:pPr>
        <w:spacing w:line="276" w:lineRule="auto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 w:rsidRPr="008E6936">
        <w:rPr>
          <w:rFonts w:eastAsia="Calibri"/>
          <w:b/>
          <w:bCs/>
          <w:i/>
          <w:sz w:val="28"/>
          <w:szCs w:val="28"/>
          <w:lang w:eastAsia="en-US"/>
        </w:rPr>
        <w:t>Годовые требования</w:t>
      </w:r>
    </w:p>
    <w:p w:rsidR="003676D9" w:rsidRDefault="003676D9" w:rsidP="003676D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76D9" w:rsidRPr="001E49B1" w:rsidRDefault="003676D9" w:rsidP="003676D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 xml:space="preserve">Вводный урок. </w:t>
      </w:r>
      <w:r w:rsidRPr="001E49B1">
        <w:rPr>
          <w:sz w:val="28"/>
          <w:szCs w:val="28"/>
        </w:rPr>
        <w:t>На вводном уроке проводится беседа о возникновении  театра из народных праздников, об</w:t>
      </w:r>
      <w:r>
        <w:rPr>
          <w:sz w:val="28"/>
          <w:szCs w:val="28"/>
        </w:rPr>
        <w:t xml:space="preserve">рядов и традиций. </w:t>
      </w:r>
      <w:r w:rsidRPr="001E49B1">
        <w:rPr>
          <w:sz w:val="28"/>
          <w:szCs w:val="28"/>
        </w:rPr>
        <w:t>Детский народный календарь и его значение для культуры наших предков.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1E49B1">
        <w:rPr>
          <w:b/>
          <w:sz w:val="28"/>
          <w:szCs w:val="28"/>
        </w:rPr>
        <w:t xml:space="preserve"> «Осень в календарном круге».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Ознакомление детей с </w:t>
      </w:r>
      <w:r w:rsidRPr="001E49B1">
        <w:rPr>
          <w:sz w:val="28"/>
          <w:szCs w:val="28"/>
        </w:rPr>
        <w:t xml:space="preserve">традиционными обычаями и традициями, </w:t>
      </w:r>
      <w:r>
        <w:rPr>
          <w:sz w:val="28"/>
          <w:szCs w:val="28"/>
        </w:rPr>
        <w:t xml:space="preserve">а также </w:t>
      </w:r>
      <w:r w:rsidRPr="001E49B1">
        <w:rPr>
          <w:sz w:val="28"/>
          <w:szCs w:val="28"/>
        </w:rPr>
        <w:t xml:space="preserve"> с местными сезонными играми и обрядами, в том числе</w:t>
      </w:r>
      <w:r>
        <w:rPr>
          <w:sz w:val="28"/>
          <w:szCs w:val="28"/>
        </w:rPr>
        <w:t>,</w:t>
      </w:r>
      <w:r w:rsidRPr="001E49B1">
        <w:rPr>
          <w:sz w:val="28"/>
          <w:szCs w:val="28"/>
        </w:rPr>
        <w:t xml:space="preserve"> народов, населяющих регион.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1.1.</w:t>
      </w:r>
      <w:r w:rsidRPr="001E49B1">
        <w:rPr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Осень. Сентябрь-летопроводец. Проводы лета.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lastRenderedPageBreak/>
        <w:t>Обычаи и традиции первого осеннего меся</w:t>
      </w:r>
      <w:r>
        <w:rPr>
          <w:sz w:val="28"/>
          <w:szCs w:val="28"/>
        </w:rPr>
        <w:t>ца: «похороны мух», «Осенины», Успение Пресвятой Богородицы. Конец Успенского поста.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1.2</w:t>
      </w:r>
      <w:r w:rsidRPr="001E49B1">
        <w:rPr>
          <w:sz w:val="28"/>
          <w:szCs w:val="28"/>
        </w:rPr>
        <w:t xml:space="preserve">. </w:t>
      </w:r>
      <w:r w:rsidRPr="001E49B1">
        <w:rPr>
          <w:i/>
          <w:sz w:val="28"/>
          <w:szCs w:val="28"/>
        </w:rPr>
        <w:t>Осень. Октябрь – золотая осень, листобой, свадебник.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816687">
        <w:rPr>
          <w:i/>
          <w:color w:val="FF0000"/>
          <w:sz w:val="28"/>
          <w:szCs w:val="28"/>
        </w:rPr>
        <w:t xml:space="preserve"> </w:t>
      </w:r>
      <w:r w:rsidRPr="00816687">
        <w:rPr>
          <w:color w:val="FF0000"/>
        </w:rPr>
        <w:t xml:space="preserve"> </w:t>
      </w:r>
      <w:r w:rsidRPr="003B0E3A">
        <w:rPr>
          <w:sz w:val="28"/>
          <w:szCs w:val="28"/>
        </w:rPr>
        <w:t>Обычаи и традиции второго осеннего месяца: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«Журавлиный лет», «Покров Пресвятой Богородицы»</w:t>
      </w:r>
      <w:r w:rsidRPr="001E49B1">
        <w:rPr>
          <w:sz w:val="28"/>
          <w:szCs w:val="28"/>
        </w:rPr>
        <w:t xml:space="preserve">.  </w:t>
      </w:r>
    </w:p>
    <w:p w:rsidR="003676D9" w:rsidRDefault="003676D9" w:rsidP="003676D9">
      <w:pPr>
        <w:spacing w:line="360" w:lineRule="auto"/>
        <w:ind w:firstLine="709"/>
        <w:rPr>
          <w:sz w:val="28"/>
          <w:szCs w:val="28"/>
        </w:rPr>
      </w:pPr>
      <w:r w:rsidRPr="001E49B1">
        <w:rPr>
          <w:b/>
          <w:sz w:val="28"/>
          <w:szCs w:val="28"/>
        </w:rPr>
        <w:t>Тема 1.3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Воздвижение Честного Креста. Откуда возник праздник. Как царица Елена  нашла  Животворящий крест.  Какие песнопения  поются в этот праздник.</w:t>
      </w:r>
      <w:r w:rsidRPr="001E49B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</w:p>
    <w:p w:rsidR="003676D9" w:rsidRPr="003B0E3A" w:rsidRDefault="003676D9" w:rsidP="003676D9">
      <w:pPr>
        <w:spacing w:line="360" w:lineRule="auto"/>
        <w:jc w:val="both"/>
        <w:rPr>
          <w:sz w:val="28"/>
          <w:szCs w:val="28"/>
        </w:rPr>
      </w:pP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1E49B1">
        <w:rPr>
          <w:b/>
          <w:sz w:val="28"/>
          <w:szCs w:val="28"/>
        </w:rPr>
        <w:t>1.4</w:t>
      </w:r>
      <w:r w:rsidRPr="001E4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Осень. </w:t>
      </w:r>
      <w:r w:rsidRPr="001E49B1">
        <w:rPr>
          <w:i/>
          <w:sz w:val="28"/>
          <w:szCs w:val="28"/>
        </w:rPr>
        <w:t>Ноябрь</w:t>
      </w:r>
      <w:r>
        <w:rPr>
          <w:i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ворота зимы</w:t>
      </w:r>
      <w:r w:rsidRPr="001E49B1">
        <w:rPr>
          <w:sz w:val="28"/>
          <w:szCs w:val="28"/>
        </w:rPr>
        <w:t xml:space="preserve">.                                                                               </w:t>
      </w:r>
      <w:r>
        <w:rPr>
          <w:sz w:val="28"/>
          <w:szCs w:val="28"/>
        </w:rPr>
        <w:t xml:space="preserve">              Осенняя Казанская</w:t>
      </w:r>
      <w:r w:rsidRPr="001E49B1">
        <w:rPr>
          <w:sz w:val="28"/>
          <w:szCs w:val="28"/>
        </w:rPr>
        <w:t xml:space="preserve">. Параскева – Пятница, Кузьма да Демьян – мужские и женские ремесла. Зиновий - синичник. 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1.5</w:t>
      </w:r>
      <w:r w:rsidRPr="001E4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 xml:space="preserve">Урок-мастерская «Плетение поясков».  </w:t>
      </w:r>
      <w:r w:rsidRPr="001E49B1">
        <w:rPr>
          <w:sz w:val="28"/>
          <w:szCs w:val="28"/>
        </w:rPr>
        <w:t>Пояс и его значение</w:t>
      </w:r>
      <w:r>
        <w:rPr>
          <w:sz w:val="28"/>
          <w:szCs w:val="28"/>
        </w:rPr>
        <w:t xml:space="preserve"> в национальном костюме</w:t>
      </w:r>
      <w:r w:rsidRPr="001E49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традиции ткачества поясов, орнаменты, местные орнаменты, </w:t>
      </w:r>
      <w:r w:rsidRPr="001E49B1">
        <w:rPr>
          <w:sz w:val="28"/>
          <w:szCs w:val="28"/>
        </w:rPr>
        <w:t>плетение поясков.</w:t>
      </w:r>
      <w:r>
        <w:rPr>
          <w:sz w:val="28"/>
          <w:szCs w:val="28"/>
        </w:rPr>
        <w:t xml:space="preserve"> Обыгрывание бытовых сценок. </w:t>
      </w:r>
    </w:p>
    <w:p w:rsidR="003676D9" w:rsidRPr="003B0E3A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1.6</w:t>
      </w:r>
      <w:r w:rsidRPr="001E4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Праздник Архистратига Михаила и прочих небесных сил бесплотных. Кто такие Архангелы? Сколько их?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Pr="001E49B1">
        <w:rPr>
          <w:b/>
          <w:sz w:val="28"/>
          <w:szCs w:val="28"/>
        </w:rPr>
        <w:t xml:space="preserve"> «Зима в календарном круге».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2.1</w:t>
      </w:r>
      <w:r w:rsidRPr="001E49B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 xml:space="preserve">Зима. Декабрь год кончает, зиму начинает. </w:t>
      </w:r>
      <w:r w:rsidRPr="001E49B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Обычаи и традиции первого зимнего месяца. </w:t>
      </w:r>
      <w:r w:rsidRPr="001E49B1">
        <w:rPr>
          <w:sz w:val="28"/>
          <w:szCs w:val="28"/>
        </w:rPr>
        <w:t>Декабрь – зиме начало. Зимние б</w:t>
      </w:r>
      <w:r>
        <w:rPr>
          <w:sz w:val="28"/>
          <w:szCs w:val="28"/>
        </w:rPr>
        <w:t xml:space="preserve">азары. Санки. «Наум-грамотник». </w:t>
      </w:r>
      <w:r w:rsidRPr="001E49B1">
        <w:rPr>
          <w:sz w:val="28"/>
          <w:szCs w:val="28"/>
        </w:rPr>
        <w:t>Традиционные зимние забавы: бабки, бирюльки, орехи, камешки.  «Спиридон-поворот».</w:t>
      </w:r>
      <w:r>
        <w:rPr>
          <w:sz w:val="28"/>
          <w:szCs w:val="28"/>
        </w:rPr>
        <w:t xml:space="preserve"> Введение во храм Пресвятой Богородицы.  Тропарь праздника.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2.2.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Зима. Январь – году начало, зиме середка.</w:t>
      </w:r>
      <w:r w:rsidRPr="001E49B1">
        <w:rPr>
          <w:sz w:val="28"/>
          <w:szCs w:val="28"/>
        </w:rPr>
        <w:t xml:space="preserve">                                                 История празднования Нового года. Сечень. «Зимние святки». Колядки, поговорки, пословицы, прибаутки. </w:t>
      </w:r>
      <w:r>
        <w:rPr>
          <w:sz w:val="28"/>
          <w:szCs w:val="28"/>
        </w:rPr>
        <w:t xml:space="preserve">Разучивание колядок.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Северные пряники - к</w:t>
      </w:r>
      <w:r w:rsidRPr="001E49B1">
        <w:rPr>
          <w:sz w:val="28"/>
          <w:szCs w:val="28"/>
        </w:rPr>
        <w:t>озули. Сочельник.  Рождество Христово</w:t>
      </w:r>
      <w:r>
        <w:rPr>
          <w:sz w:val="28"/>
          <w:szCs w:val="28"/>
        </w:rPr>
        <w:t xml:space="preserve">. «Святки».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2.3.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Рождественский музыкальный  спектакль.</w:t>
      </w:r>
      <w:r>
        <w:rPr>
          <w:sz w:val="28"/>
          <w:szCs w:val="28"/>
        </w:rPr>
        <w:t xml:space="preserve"> </w:t>
      </w:r>
    </w:p>
    <w:p w:rsidR="003676D9" w:rsidRPr="006A1F0A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Пение и разыгрывание народных песен,колядок.</w:t>
      </w:r>
    </w:p>
    <w:p w:rsidR="003676D9" w:rsidRPr="00454C47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lastRenderedPageBreak/>
        <w:t>Тема 2.4.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Урок-мастерская «Овечка из ваты».</w:t>
      </w:r>
      <w:r>
        <w:rPr>
          <w:i/>
          <w:sz w:val="28"/>
          <w:szCs w:val="28"/>
        </w:rPr>
        <w:t xml:space="preserve"> </w:t>
      </w:r>
      <w:r w:rsidRPr="00454C47">
        <w:rPr>
          <w:sz w:val="28"/>
          <w:szCs w:val="28"/>
        </w:rPr>
        <w:t>Традиции изготовления игрушек из ваты. Изготовление овечек из ваты, проволоки и крахмального раствора.</w:t>
      </w:r>
      <w:r>
        <w:rPr>
          <w:sz w:val="28"/>
          <w:szCs w:val="28"/>
        </w:rPr>
        <w:t xml:space="preserve"> Игрушки на ёлку.</w:t>
      </w:r>
      <w:r w:rsidRPr="00454C47">
        <w:rPr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2.5</w:t>
      </w:r>
      <w:r w:rsidRPr="001E49B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«Коляда»</w:t>
      </w:r>
      <w:r>
        <w:rPr>
          <w:i/>
          <w:sz w:val="28"/>
          <w:szCs w:val="28"/>
        </w:rPr>
        <w:t xml:space="preserve"> (урок-инсценировка)</w:t>
      </w:r>
      <w:r w:rsidRPr="001E49B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  <w:r w:rsidRPr="00E00C19">
        <w:rPr>
          <w:sz w:val="28"/>
          <w:szCs w:val="28"/>
        </w:rPr>
        <w:t xml:space="preserve">Инсценировка святочного обряда на установке для настольного театра, в котором используются выученные детьми колядки и изготовленные </w:t>
      </w:r>
      <w:r>
        <w:rPr>
          <w:sz w:val="28"/>
          <w:szCs w:val="28"/>
        </w:rPr>
        <w:t>игрушки (куклы-пеленашки</w:t>
      </w:r>
      <w:r w:rsidRPr="00E00C19">
        <w:rPr>
          <w:sz w:val="28"/>
          <w:szCs w:val="28"/>
        </w:rPr>
        <w:t>, столбушк</w:t>
      </w:r>
      <w:r>
        <w:rPr>
          <w:sz w:val="28"/>
          <w:szCs w:val="28"/>
        </w:rPr>
        <w:t>и, овечки</w:t>
      </w:r>
      <w:r w:rsidRPr="00E00C19">
        <w:rPr>
          <w:sz w:val="28"/>
          <w:szCs w:val="28"/>
        </w:rPr>
        <w:t xml:space="preserve"> из ваты). </w:t>
      </w:r>
      <w:r>
        <w:rPr>
          <w:sz w:val="28"/>
          <w:szCs w:val="28"/>
        </w:rPr>
        <w:t>Рождественский вертеп.</w:t>
      </w:r>
      <w:r w:rsidRPr="00E00C19">
        <w:rPr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2.6.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Праздник Богоявления .Водосвятный молебен. Участие детей в праздничном Богослужении. Освящение православной гимназии.</w:t>
      </w:r>
    </w:p>
    <w:p w:rsidR="003676D9" w:rsidRPr="00E00C19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2.7.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Февраль зиму замыкает.</w:t>
      </w:r>
      <w:r>
        <w:rPr>
          <w:i/>
          <w:sz w:val="28"/>
          <w:szCs w:val="28"/>
        </w:rPr>
        <w:t xml:space="preserve"> </w:t>
      </w:r>
      <w:r w:rsidRPr="001E49B1">
        <w:rPr>
          <w:sz w:val="28"/>
          <w:szCs w:val="28"/>
        </w:rPr>
        <w:t>Аксинья  - полузимница. Ефим Сирин. Срет</w:t>
      </w:r>
      <w:r>
        <w:rPr>
          <w:sz w:val="28"/>
          <w:szCs w:val="28"/>
        </w:rPr>
        <w:t>ение Господне</w:t>
      </w:r>
      <w:r w:rsidRPr="001E49B1">
        <w:rPr>
          <w:sz w:val="28"/>
          <w:szCs w:val="28"/>
        </w:rPr>
        <w:t>. Никола-сту</w:t>
      </w:r>
      <w:r>
        <w:rPr>
          <w:sz w:val="28"/>
          <w:szCs w:val="28"/>
        </w:rPr>
        <w:t xml:space="preserve">деный. Агафья-коровница. Местные </w:t>
      </w:r>
      <w:r w:rsidRPr="001E49B1">
        <w:rPr>
          <w:sz w:val="28"/>
          <w:szCs w:val="28"/>
        </w:rPr>
        <w:t>зимние обряды и традиции</w:t>
      </w:r>
      <w:r>
        <w:rPr>
          <w:sz w:val="28"/>
          <w:szCs w:val="28"/>
        </w:rPr>
        <w:t>,</w:t>
      </w:r>
      <w:r w:rsidRPr="001E49B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1E49B1">
        <w:rPr>
          <w:sz w:val="28"/>
          <w:szCs w:val="28"/>
        </w:rPr>
        <w:t xml:space="preserve"> народов населяющих регион.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 w:rsidRPr="001E49B1">
        <w:rPr>
          <w:b/>
          <w:sz w:val="28"/>
          <w:szCs w:val="28"/>
        </w:rPr>
        <w:t xml:space="preserve"> «Весна в календарном круге».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3.1</w:t>
      </w:r>
      <w:r w:rsidRPr="001E49B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Весна. Март зиму кончает, весну начинает.</w:t>
      </w:r>
      <w:r w:rsidRPr="001E49B1">
        <w:rPr>
          <w:sz w:val="28"/>
          <w:szCs w:val="28"/>
        </w:rPr>
        <w:t xml:space="preserve">                                                  </w:t>
      </w:r>
      <w:r w:rsidRPr="00E00C19">
        <w:rPr>
          <w:sz w:val="28"/>
          <w:szCs w:val="28"/>
        </w:rPr>
        <w:t>Обычаи и традиции первого весеннего месяца.</w:t>
      </w:r>
      <w:r w:rsidRPr="00816687">
        <w:rPr>
          <w:color w:val="FF0000"/>
        </w:rPr>
        <w:t xml:space="preserve">  </w:t>
      </w:r>
      <w:r w:rsidRPr="001E49B1">
        <w:rPr>
          <w:sz w:val="28"/>
          <w:szCs w:val="28"/>
        </w:rPr>
        <w:t xml:space="preserve">Авдотья-весновка. Обретение. Герасим-грачевник. Сороки. Седьмицы.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Пение песен-закличек.</w:t>
      </w:r>
    </w:p>
    <w:p w:rsidR="003676D9" w:rsidRPr="00E00C1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3.2.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Урок-мастерская</w:t>
      </w:r>
      <w:r>
        <w:rPr>
          <w:i/>
          <w:sz w:val="28"/>
          <w:szCs w:val="28"/>
        </w:rPr>
        <w:t>, урок-инсценировка</w:t>
      </w:r>
      <w:r w:rsidRPr="001E49B1">
        <w:rPr>
          <w:i/>
          <w:sz w:val="28"/>
          <w:szCs w:val="28"/>
        </w:rPr>
        <w:t>: «Горячие блины для Зимушки-зимы»</w:t>
      </w:r>
      <w:r>
        <w:rPr>
          <w:i/>
          <w:sz w:val="28"/>
          <w:szCs w:val="28"/>
        </w:rPr>
        <w:t xml:space="preserve">. Масленица. </w:t>
      </w:r>
      <w:r w:rsidRPr="00E00C19">
        <w:rPr>
          <w:sz w:val="28"/>
          <w:szCs w:val="28"/>
        </w:rPr>
        <w:t>На уроке изготавливаются народные куклы для сказки «Горячие блины для Зимушки-зимы» и разыгрывается фрагмент масленицы.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3.3.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Великий Пост. Покаянный канон Андрея Критского. Участие детей в великопостном Богослужении. Великопостные песнопения. Ирмосы великого покаянного канона .Разучивание и исполнение на службе.</w:t>
      </w:r>
      <w:r w:rsidRPr="001E49B1">
        <w:rPr>
          <w:i/>
          <w:sz w:val="28"/>
          <w:szCs w:val="28"/>
        </w:rPr>
        <w:t xml:space="preserve">                                                                    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3.4.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Урок-мастерская: «Тетёрки».</w:t>
      </w:r>
      <w:r w:rsidRPr="00E00C19">
        <w:rPr>
          <w:color w:val="FF0000"/>
          <w:sz w:val="28"/>
          <w:szCs w:val="28"/>
        </w:rPr>
        <w:t xml:space="preserve"> </w:t>
      </w:r>
      <w:r w:rsidRPr="00E00C19">
        <w:rPr>
          <w:sz w:val="28"/>
          <w:szCs w:val="28"/>
        </w:rPr>
        <w:t>Рассказать о тетерках и их традиционных орнаментах, об обычаях</w:t>
      </w:r>
      <w:r>
        <w:rPr>
          <w:sz w:val="28"/>
          <w:szCs w:val="28"/>
        </w:rPr>
        <w:t>,</w:t>
      </w:r>
      <w:r w:rsidRPr="00E00C19">
        <w:rPr>
          <w:sz w:val="28"/>
          <w:szCs w:val="28"/>
        </w:rPr>
        <w:t xml:space="preserve"> связанных с этим народным символом. Изготовить  тетёрки из заранее приготовленного</w:t>
      </w:r>
      <w:r w:rsidRPr="00E00C19">
        <w:t xml:space="preserve"> </w:t>
      </w:r>
      <w:r w:rsidRPr="00E00C19">
        <w:rPr>
          <w:sz w:val="28"/>
          <w:szCs w:val="28"/>
        </w:rPr>
        <w:t xml:space="preserve">ржаного теста (сначала можно попробовать нарисовать тетерки, а потом </w:t>
      </w:r>
      <w:r>
        <w:rPr>
          <w:sz w:val="28"/>
          <w:szCs w:val="28"/>
        </w:rPr>
        <w:t xml:space="preserve">- </w:t>
      </w:r>
      <w:r w:rsidRPr="00E00C19">
        <w:rPr>
          <w:sz w:val="28"/>
          <w:szCs w:val="28"/>
        </w:rPr>
        <w:t xml:space="preserve">вылепить по рисунку).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3.5.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Благовещение Пресвятой Богородицы.</w:t>
      </w:r>
      <w:r w:rsidRPr="001E49B1">
        <w:rPr>
          <w:i/>
          <w:sz w:val="28"/>
          <w:szCs w:val="28"/>
        </w:rPr>
        <w:t xml:space="preserve"> «Благовещенские птички».</w:t>
      </w:r>
      <w:r>
        <w:rPr>
          <w:i/>
          <w:sz w:val="28"/>
          <w:szCs w:val="28"/>
        </w:rPr>
        <w:t xml:space="preserve"> </w:t>
      </w:r>
      <w:r w:rsidRPr="00C53004">
        <w:rPr>
          <w:sz w:val="28"/>
          <w:szCs w:val="28"/>
        </w:rPr>
        <w:t>Ис</w:t>
      </w:r>
      <w:r>
        <w:rPr>
          <w:sz w:val="28"/>
          <w:szCs w:val="28"/>
        </w:rPr>
        <w:t>тория</w:t>
      </w:r>
      <w:r w:rsidRPr="00E00C19">
        <w:rPr>
          <w:sz w:val="28"/>
          <w:szCs w:val="28"/>
        </w:rPr>
        <w:t xml:space="preserve"> возникновения</w:t>
      </w:r>
      <w:r w:rsidRPr="00E00C19">
        <w:t xml:space="preserve"> </w:t>
      </w:r>
      <w:r w:rsidRPr="00E00C19">
        <w:rPr>
          <w:sz w:val="28"/>
          <w:szCs w:val="28"/>
        </w:rPr>
        <w:t xml:space="preserve">благовещенских птичек и их  изготовление (из </w:t>
      </w:r>
      <w:r w:rsidRPr="00E00C19">
        <w:rPr>
          <w:sz w:val="28"/>
          <w:szCs w:val="28"/>
        </w:rPr>
        <w:lastRenderedPageBreak/>
        <w:t xml:space="preserve">бумаги, картона, фетра, лоскутов и т.д.), также на уроке можно </w:t>
      </w:r>
      <w:r>
        <w:rPr>
          <w:sz w:val="28"/>
          <w:szCs w:val="28"/>
        </w:rPr>
        <w:t>познакомиться с  картинами</w:t>
      </w:r>
      <w:r w:rsidRPr="00E00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</w:t>
      </w:r>
      <w:r w:rsidRPr="00E00C19">
        <w:rPr>
          <w:sz w:val="28"/>
          <w:szCs w:val="28"/>
        </w:rPr>
        <w:t xml:space="preserve">«Благовещение» художников разных эпох.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>Тема 3.6.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Весна. Май леса наряжает, лето в гости ожидает.</w:t>
      </w:r>
    </w:p>
    <w:p w:rsidR="003676D9" w:rsidRPr="001E49B1" w:rsidRDefault="003676D9" w:rsidP="003676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Светлое Христово Воскресение.(Пасха). Ночное Богослужение с участием воспитанников. Ирмосы и канон святой Пасхи.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49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«Конец учебного года</w:t>
      </w:r>
      <w:r w:rsidRPr="001E49B1">
        <w:rPr>
          <w:b/>
          <w:sz w:val="28"/>
          <w:szCs w:val="28"/>
        </w:rPr>
        <w:t xml:space="preserve">».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>Тема 4.1.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Праздник святой Пасхи на Руси. Песнопения святой Пасхи. Участие детей в пасхальном концерте хоровых коллективов храмов города и области.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</w:p>
    <w:p w:rsidR="003676D9" w:rsidRPr="00CB5FCB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49B1">
        <w:rPr>
          <w:b/>
          <w:sz w:val="28"/>
          <w:szCs w:val="28"/>
        </w:rPr>
        <w:t>Тема 4.2.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Праздник Великой победы в Великой Отечественной войне. Концерт-акция с участием воспитанников. Песни Великой Отечественной войны. Литературно-музыкальная композиция.</w:t>
      </w:r>
      <w:r w:rsidRPr="00C53004">
        <w:rPr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1E49B1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Вознесение Господне. Праздник Вознесения. Участие детей в праздничном Богослужении. Подготовка праздника «Последний звонок».</w:t>
      </w:r>
      <w:r w:rsidRPr="00D025CA">
        <w:rPr>
          <w:i/>
          <w:sz w:val="28"/>
          <w:szCs w:val="28"/>
        </w:rPr>
        <w:t xml:space="preserve">                               </w:t>
      </w:r>
    </w:p>
    <w:p w:rsidR="003676D9" w:rsidRPr="00F8387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49B1">
        <w:rPr>
          <w:b/>
          <w:sz w:val="28"/>
          <w:szCs w:val="28"/>
        </w:rPr>
        <w:t>Тема 4.4.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Лето.</w:t>
      </w:r>
      <w:r>
        <w:rPr>
          <w:i/>
          <w:sz w:val="28"/>
          <w:szCs w:val="28"/>
        </w:rPr>
        <w:t xml:space="preserve"> Праздник Святой Троицы. Троицкие хороводы. Народные хороводные песни и игры.</w:t>
      </w:r>
    </w:p>
    <w:p w:rsidR="003676D9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49B1">
        <w:rPr>
          <w:b/>
          <w:sz w:val="28"/>
          <w:szCs w:val="28"/>
        </w:rPr>
        <w:t>Раздел 5.  «Народная игрушка и основы краеведения».</w:t>
      </w:r>
    </w:p>
    <w:p w:rsidR="003676D9" w:rsidRPr="00C53004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3004">
        <w:rPr>
          <w:b/>
          <w:sz w:val="28"/>
          <w:szCs w:val="28"/>
        </w:rPr>
        <w:t>Урок 5.1</w:t>
      </w:r>
      <w:r w:rsidRPr="00C53004">
        <w:rPr>
          <w:b/>
          <w:i/>
          <w:sz w:val="28"/>
          <w:szCs w:val="28"/>
        </w:rPr>
        <w:t xml:space="preserve">. </w:t>
      </w:r>
      <w:r w:rsidRPr="00C53004">
        <w:rPr>
          <w:i/>
          <w:sz w:val="28"/>
          <w:szCs w:val="28"/>
        </w:rPr>
        <w:t xml:space="preserve">Народная игрушка. </w:t>
      </w:r>
    </w:p>
    <w:p w:rsidR="003676D9" w:rsidRPr="00C53004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C53004">
        <w:rPr>
          <w:i/>
          <w:sz w:val="28"/>
          <w:szCs w:val="28"/>
        </w:rPr>
        <w:t xml:space="preserve"> </w:t>
      </w:r>
      <w:r w:rsidRPr="00C53004">
        <w:rPr>
          <w:sz w:val="28"/>
          <w:szCs w:val="28"/>
        </w:rPr>
        <w:t>Рассказать о музее игрушки в Сергиевом Посаде, об</w:t>
      </w:r>
      <w:r>
        <w:t xml:space="preserve"> </w:t>
      </w:r>
      <w:r w:rsidRPr="00C53004">
        <w:rPr>
          <w:sz w:val="28"/>
          <w:szCs w:val="28"/>
        </w:rPr>
        <w:t>известной исследовательнице традиционной игрушки и кукол</w:t>
      </w:r>
      <w:r>
        <w:rPr>
          <w:sz w:val="28"/>
          <w:szCs w:val="28"/>
        </w:rPr>
        <w:t xml:space="preserve"> Г.</w:t>
      </w:r>
      <w:r w:rsidRPr="00C53004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C53004">
        <w:rPr>
          <w:sz w:val="28"/>
          <w:szCs w:val="28"/>
        </w:rPr>
        <w:t xml:space="preserve">Дайн.   Видео  экскурсия в историю игрушки. </w:t>
      </w:r>
    </w:p>
    <w:p w:rsidR="003676D9" w:rsidRPr="00C53004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3004">
        <w:rPr>
          <w:b/>
          <w:sz w:val="28"/>
          <w:szCs w:val="28"/>
        </w:rPr>
        <w:t>Урок 5.2.</w:t>
      </w:r>
      <w:r w:rsidRPr="00C53004">
        <w:rPr>
          <w:sz w:val="28"/>
          <w:szCs w:val="28"/>
        </w:rPr>
        <w:t xml:space="preserve"> </w:t>
      </w:r>
      <w:r w:rsidRPr="00C53004">
        <w:rPr>
          <w:i/>
          <w:sz w:val="28"/>
          <w:szCs w:val="28"/>
        </w:rPr>
        <w:t xml:space="preserve">« Хотьковские монастырские мячики». (Урок-мастерская). </w:t>
      </w:r>
    </w:p>
    <w:p w:rsidR="003676D9" w:rsidRPr="00C53004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C53004">
        <w:rPr>
          <w:sz w:val="28"/>
          <w:szCs w:val="28"/>
        </w:rPr>
        <w:t>Рассказать об истории возникновения народной игрушки «хот</w:t>
      </w:r>
      <w:r>
        <w:rPr>
          <w:sz w:val="28"/>
          <w:szCs w:val="28"/>
        </w:rPr>
        <w:t>ь</w:t>
      </w:r>
      <w:r w:rsidRPr="00C53004">
        <w:rPr>
          <w:sz w:val="28"/>
          <w:szCs w:val="28"/>
        </w:rPr>
        <w:t xml:space="preserve">ковский мячик» и о  традиции изготовления мячиков.  </w:t>
      </w:r>
      <w:r>
        <w:rPr>
          <w:sz w:val="28"/>
          <w:szCs w:val="28"/>
        </w:rPr>
        <w:t xml:space="preserve">Хотьковские монастырские мячики. </w:t>
      </w:r>
      <w:r w:rsidRPr="00C53004">
        <w:rPr>
          <w:sz w:val="28"/>
          <w:szCs w:val="28"/>
        </w:rPr>
        <w:t xml:space="preserve">Разучить игру «Мячик кверху». </w:t>
      </w:r>
    </w:p>
    <w:p w:rsidR="003676D9" w:rsidRPr="00C53004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C53004">
        <w:rPr>
          <w:b/>
          <w:sz w:val="28"/>
          <w:szCs w:val="28"/>
        </w:rPr>
        <w:t>Урок 5.3</w:t>
      </w:r>
      <w:r w:rsidRPr="00C53004">
        <w:rPr>
          <w:sz w:val="28"/>
          <w:szCs w:val="28"/>
        </w:rPr>
        <w:t>. Народная игрушка.</w:t>
      </w:r>
      <w:r w:rsidRPr="00C53004">
        <w:t xml:space="preserve"> </w:t>
      </w:r>
      <w:r w:rsidRPr="00C53004">
        <w:rPr>
          <w:sz w:val="28"/>
          <w:szCs w:val="28"/>
        </w:rPr>
        <w:t xml:space="preserve">«Во что играли наши бабушки и дедушки».   (Урок-обобщение).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5.4. – 5.5.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lastRenderedPageBreak/>
        <w:t>Посещение местных музеев с целью ознакомления с коллекциями, соотнесением с ранее изученным материалом</w:t>
      </w:r>
      <w:r>
        <w:rPr>
          <w:sz w:val="28"/>
          <w:szCs w:val="28"/>
        </w:rPr>
        <w:t xml:space="preserve"> (возможно «посещение» виртуальных музеев с помощью сети Интернет)</w:t>
      </w:r>
      <w:r w:rsidRPr="001E49B1">
        <w:rPr>
          <w:sz w:val="28"/>
          <w:szCs w:val="28"/>
        </w:rPr>
        <w:t xml:space="preserve">. Игра «Ко мне приехал друг» (выработка маршрутов для ознакомления с местными достопримечательностями и их театрализация).  </w:t>
      </w:r>
    </w:p>
    <w:p w:rsidR="003676D9" w:rsidRPr="001E49B1" w:rsidRDefault="003676D9" w:rsidP="003676D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E49B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 6</w:t>
      </w:r>
      <w:r w:rsidRPr="001E49B1">
        <w:rPr>
          <w:b/>
          <w:sz w:val="28"/>
          <w:szCs w:val="28"/>
        </w:rPr>
        <w:t>. Его величество -  спектакль</w:t>
      </w:r>
      <w:r>
        <w:rPr>
          <w:b/>
          <w:sz w:val="28"/>
          <w:szCs w:val="28"/>
        </w:rPr>
        <w:t>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1E49B1">
        <w:rPr>
          <w:b/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Pr="001E49B1">
        <w:rPr>
          <w:b/>
          <w:bCs/>
          <w:sz w:val="28"/>
          <w:szCs w:val="28"/>
        </w:rPr>
        <w:t>«И, взвившись, занавес шумит». Театр.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>Знакомство с представлением учащихся о театре. Предлагается выполнить творческое задание: ученики выполняют в технике аппликаций или</w:t>
      </w:r>
      <w:r>
        <w:rPr>
          <w:sz w:val="28"/>
          <w:szCs w:val="28"/>
        </w:rPr>
        <w:t xml:space="preserve"> рисунка </w:t>
      </w:r>
      <w:r w:rsidRPr="001E49B1">
        <w:rPr>
          <w:sz w:val="28"/>
          <w:szCs w:val="28"/>
        </w:rPr>
        <w:t xml:space="preserve">образ театра из своих фантазий, а затем </w:t>
      </w:r>
      <w:r>
        <w:rPr>
          <w:sz w:val="28"/>
          <w:szCs w:val="28"/>
        </w:rPr>
        <w:t>сочиняют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театрализованное </w:t>
      </w:r>
      <w:r w:rsidRPr="001E49B1">
        <w:rPr>
          <w:sz w:val="28"/>
          <w:szCs w:val="28"/>
        </w:rPr>
        <w:t>представ</w:t>
      </w:r>
      <w:r>
        <w:rPr>
          <w:sz w:val="28"/>
          <w:szCs w:val="28"/>
        </w:rPr>
        <w:t>ление и его героев</w:t>
      </w:r>
      <w:r w:rsidRPr="001E49B1">
        <w:rPr>
          <w:sz w:val="28"/>
          <w:szCs w:val="28"/>
        </w:rPr>
        <w:t xml:space="preserve">.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как одно из древнейших искусств. Народные истоки театра. Игровая природа театрального действия. Виды и основные жанры театрального искусства. Театр как искусство синтетическое и коллективное.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1E49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585C23">
        <w:rPr>
          <w:b/>
          <w:sz w:val="28"/>
          <w:szCs w:val="28"/>
        </w:rPr>
        <w:t>.</w:t>
      </w:r>
      <w:r w:rsidRPr="001E49B1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«Создание спектакля: п</w:t>
      </w:r>
      <w:r w:rsidRPr="001E49B1">
        <w:rPr>
          <w:i/>
          <w:sz w:val="28"/>
          <w:szCs w:val="28"/>
        </w:rPr>
        <w:t>исатель, сценарист, режиссер».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писателя, сценариста, режиссера в создании спектакля. </w:t>
      </w:r>
      <w:r w:rsidRPr="001E49B1">
        <w:rPr>
          <w:sz w:val="28"/>
          <w:szCs w:val="28"/>
        </w:rPr>
        <w:t xml:space="preserve">Профессия режиссера – профессия </w:t>
      </w:r>
      <w:r w:rsidRPr="001E49B1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К.С.</w:t>
      </w:r>
      <w:r w:rsidRPr="001E49B1">
        <w:rPr>
          <w:sz w:val="28"/>
          <w:szCs w:val="28"/>
        </w:rPr>
        <w:t>Станис</w:t>
      </w:r>
      <w:r>
        <w:rPr>
          <w:sz w:val="28"/>
          <w:szCs w:val="28"/>
        </w:rPr>
        <w:t>лавский и В.И.</w:t>
      </w:r>
      <w:r w:rsidRPr="001E49B1">
        <w:rPr>
          <w:sz w:val="28"/>
          <w:szCs w:val="28"/>
        </w:rPr>
        <w:t xml:space="preserve">Немирович-Данченко.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49B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6.3.</w:t>
      </w:r>
      <w:r w:rsidRPr="001E49B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«Создание спектакля: х</w:t>
      </w:r>
      <w:r w:rsidRPr="001E49B1">
        <w:rPr>
          <w:i/>
          <w:sz w:val="28"/>
          <w:szCs w:val="28"/>
        </w:rPr>
        <w:t>удожник, декорации, бутафория, реквизит».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Знакомство с мастерской художника-декоратора, художника-костюмера. Сценография. Знакомство с эскизами к различным детским спектаклям известных художников (например: С. Бархин, О. Шентис).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6.4.</w:t>
      </w:r>
      <w:r w:rsidRPr="001E49B1"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 xml:space="preserve">«Театральный билет». </w:t>
      </w:r>
      <w:r>
        <w:rPr>
          <w:i/>
          <w:sz w:val="28"/>
          <w:szCs w:val="28"/>
        </w:rPr>
        <w:t>Техника сцены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сцены: авансцена, виды занавесов, софиты, декорации, панорама, задник, оркестровая яма и т.д. Современная техника сцены. </w:t>
      </w:r>
      <w:r w:rsidRPr="001E49B1">
        <w:rPr>
          <w:sz w:val="28"/>
          <w:szCs w:val="28"/>
        </w:rPr>
        <w:t xml:space="preserve">Устройство зрительного зала в театре.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1E49B1">
        <w:rPr>
          <w:b/>
          <w:sz w:val="28"/>
          <w:szCs w:val="28"/>
        </w:rPr>
        <w:t>.  «Разнообразие и богатство театрального искусства».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В царстве Мельпомены и Талии</w:t>
      </w:r>
      <w:r>
        <w:rPr>
          <w:i/>
          <w:sz w:val="28"/>
          <w:szCs w:val="28"/>
        </w:rPr>
        <w:t xml:space="preserve"> (драма, комедия, трагедия).</w:t>
      </w:r>
      <w:r w:rsidRPr="001E49B1">
        <w:rPr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lastRenderedPageBreak/>
        <w:t>Богатство и разнообразие театра</w:t>
      </w:r>
      <w:r>
        <w:rPr>
          <w:sz w:val="28"/>
          <w:szCs w:val="28"/>
        </w:rPr>
        <w:t>льных жанров (драма, комедия, трагедия</w:t>
      </w:r>
      <w:r w:rsidRPr="001E49B1">
        <w:rPr>
          <w:sz w:val="28"/>
          <w:szCs w:val="28"/>
        </w:rPr>
        <w:t xml:space="preserve">). </w:t>
      </w:r>
      <w:r>
        <w:rPr>
          <w:sz w:val="28"/>
          <w:szCs w:val="28"/>
        </w:rPr>
        <w:t>«</w:t>
      </w:r>
      <w:r w:rsidRPr="001E49B1">
        <w:rPr>
          <w:sz w:val="28"/>
          <w:szCs w:val="28"/>
        </w:rPr>
        <w:t>Штрихи к жанрам</w:t>
      </w:r>
      <w:r>
        <w:rPr>
          <w:sz w:val="28"/>
          <w:szCs w:val="28"/>
        </w:rPr>
        <w:t>»</w:t>
      </w:r>
      <w:r w:rsidRPr="001E49B1">
        <w:rPr>
          <w:sz w:val="28"/>
          <w:szCs w:val="28"/>
        </w:rPr>
        <w:t xml:space="preserve">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.2.</w:t>
      </w:r>
      <w:r w:rsidRPr="001E49B1">
        <w:rPr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 xml:space="preserve">Музыка в </w:t>
      </w:r>
      <w:r>
        <w:rPr>
          <w:i/>
          <w:sz w:val="28"/>
          <w:szCs w:val="28"/>
        </w:rPr>
        <w:t>театре</w:t>
      </w:r>
      <w:r w:rsidRPr="001E49B1">
        <w:rPr>
          <w:i/>
          <w:sz w:val="28"/>
          <w:szCs w:val="28"/>
        </w:rPr>
        <w:t>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Музыка в театре. </w:t>
      </w:r>
      <w:r>
        <w:rPr>
          <w:sz w:val="28"/>
          <w:szCs w:val="28"/>
        </w:rPr>
        <w:t>Музыкальное оформление спектакля.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Драматургическая роль музыки. Музыка к драматическим спектаклям. Музыкальное оформление спектакля, поставленного театральным коллективом</w:t>
      </w:r>
      <w:r w:rsidRPr="001E49B1">
        <w:rPr>
          <w:sz w:val="28"/>
          <w:szCs w:val="28"/>
        </w:rPr>
        <w:t xml:space="preserve"> школы, в которой реализуется  данная программа.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Театр оперы и балета.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жанров оперы и балета. «</w:t>
      </w:r>
      <w:r w:rsidRPr="001E49B1">
        <w:rPr>
          <w:sz w:val="28"/>
          <w:szCs w:val="28"/>
        </w:rPr>
        <w:t>Штрихи к жанрам</w:t>
      </w:r>
      <w:r>
        <w:rPr>
          <w:sz w:val="28"/>
          <w:szCs w:val="28"/>
        </w:rPr>
        <w:t>»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примере детских опер С.Баневича</w:t>
      </w:r>
      <w:r w:rsidRPr="001E49B1">
        <w:rPr>
          <w:sz w:val="28"/>
          <w:szCs w:val="28"/>
        </w:rPr>
        <w:t xml:space="preserve"> «Стойкий оловянный солдатик» или</w:t>
      </w:r>
      <w:r>
        <w:rPr>
          <w:sz w:val="28"/>
          <w:szCs w:val="28"/>
        </w:rPr>
        <w:t xml:space="preserve"> «Двенадцать месяцев», Б.</w:t>
      </w:r>
      <w:r w:rsidRPr="001E49B1">
        <w:rPr>
          <w:sz w:val="28"/>
          <w:szCs w:val="28"/>
        </w:rPr>
        <w:t>Кравченко «Сказк</w:t>
      </w:r>
      <w:r>
        <w:rPr>
          <w:sz w:val="28"/>
          <w:szCs w:val="28"/>
        </w:rPr>
        <w:t>а о попе и его работнике Балде»;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E49B1">
        <w:rPr>
          <w:sz w:val="28"/>
          <w:szCs w:val="28"/>
        </w:rPr>
        <w:t>а примере балетов</w:t>
      </w:r>
      <w:r>
        <w:rPr>
          <w:sz w:val="28"/>
          <w:szCs w:val="28"/>
        </w:rPr>
        <w:t>:</w:t>
      </w:r>
      <w:r w:rsidRPr="001E49B1">
        <w:rPr>
          <w:sz w:val="28"/>
          <w:szCs w:val="28"/>
        </w:rPr>
        <w:t xml:space="preserve"> П.И.Чайковский «Щелку</w:t>
      </w:r>
      <w:r>
        <w:rPr>
          <w:sz w:val="28"/>
          <w:szCs w:val="28"/>
        </w:rPr>
        <w:t xml:space="preserve">нчик», </w:t>
      </w:r>
      <w:r w:rsidRPr="001E49B1">
        <w:rPr>
          <w:sz w:val="28"/>
          <w:szCs w:val="28"/>
        </w:rPr>
        <w:t>С.</w:t>
      </w:r>
      <w:r>
        <w:rPr>
          <w:sz w:val="28"/>
          <w:szCs w:val="28"/>
        </w:rPr>
        <w:t>С</w:t>
      </w:r>
      <w:r w:rsidRPr="001E49B1">
        <w:rPr>
          <w:sz w:val="28"/>
          <w:szCs w:val="28"/>
        </w:rPr>
        <w:t>.Прокофьев</w:t>
      </w:r>
      <w:r>
        <w:rPr>
          <w:sz w:val="28"/>
          <w:szCs w:val="28"/>
        </w:rPr>
        <w:t xml:space="preserve"> </w:t>
      </w:r>
      <w:r w:rsidRPr="001E49B1">
        <w:rPr>
          <w:sz w:val="28"/>
          <w:szCs w:val="28"/>
        </w:rPr>
        <w:t>«Золушка</w:t>
      </w:r>
      <w:r>
        <w:rPr>
          <w:sz w:val="28"/>
          <w:szCs w:val="28"/>
        </w:rPr>
        <w:t>», К.С.Хачатурян «Чиполлино»</w:t>
      </w:r>
      <w:r w:rsidRPr="001E49B1">
        <w:rPr>
          <w:sz w:val="28"/>
          <w:szCs w:val="28"/>
        </w:rPr>
        <w:t>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>Театр кукол.  «Би-ба-бо», театр теней</w:t>
      </w:r>
      <w:r>
        <w:rPr>
          <w:i/>
          <w:sz w:val="28"/>
          <w:szCs w:val="28"/>
        </w:rPr>
        <w:t>, театр марионеток</w:t>
      </w:r>
      <w:r w:rsidRPr="001E49B1">
        <w:rPr>
          <w:i/>
          <w:sz w:val="28"/>
          <w:szCs w:val="28"/>
        </w:rPr>
        <w:t>.</w:t>
      </w:r>
      <w:r w:rsidRPr="001E49B1">
        <w:rPr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жанров</w:t>
      </w:r>
      <w:r w:rsidRPr="001E49B1">
        <w:rPr>
          <w:sz w:val="28"/>
          <w:szCs w:val="28"/>
        </w:rPr>
        <w:t>.</w:t>
      </w:r>
      <w:r>
        <w:rPr>
          <w:sz w:val="28"/>
          <w:szCs w:val="28"/>
        </w:rPr>
        <w:t xml:space="preserve"> Разыгрывание сценок театра «би-ба-бо».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.5.</w:t>
      </w:r>
      <w:r w:rsidRPr="001E49B1">
        <w:rPr>
          <w:sz w:val="28"/>
          <w:szCs w:val="28"/>
        </w:rPr>
        <w:t xml:space="preserve"> </w:t>
      </w:r>
      <w:r w:rsidRPr="001E49B1">
        <w:rPr>
          <w:i/>
          <w:sz w:val="28"/>
          <w:szCs w:val="28"/>
        </w:rPr>
        <w:t xml:space="preserve">Мюзикл и оперетта.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49B1">
        <w:rPr>
          <w:sz w:val="28"/>
          <w:szCs w:val="28"/>
        </w:rPr>
        <w:t>Штрихи к жанрам</w:t>
      </w:r>
      <w:r>
        <w:rPr>
          <w:sz w:val="28"/>
          <w:szCs w:val="28"/>
        </w:rPr>
        <w:t>»</w:t>
      </w:r>
      <w:r w:rsidRPr="001E49B1">
        <w:rPr>
          <w:sz w:val="28"/>
          <w:szCs w:val="28"/>
        </w:rPr>
        <w:t xml:space="preserve"> можно рассмотреть на примере</w:t>
      </w:r>
      <w:r>
        <w:rPr>
          <w:sz w:val="28"/>
          <w:szCs w:val="28"/>
        </w:rPr>
        <w:t xml:space="preserve"> детских мюзиклов и оперетт: Д.</w:t>
      </w:r>
      <w:r w:rsidRPr="001E49B1">
        <w:rPr>
          <w:sz w:val="28"/>
          <w:szCs w:val="28"/>
        </w:rPr>
        <w:t xml:space="preserve">Урбан  «Все </w:t>
      </w:r>
      <w:r>
        <w:rPr>
          <w:sz w:val="28"/>
          <w:szCs w:val="28"/>
        </w:rPr>
        <w:t>мыши любят сыр», Г.</w:t>
      </w:r>
      <w:r w:rsidRPr="001E49B1">
        <w:rPr>
          <w:sz w:val="28"/>
          <w:szCs w:val="28"/>
        </w:rPr>
        <w:t>Гладков, Ю. Энтин «Бременские музыканты» и другие</w:t>
      </w:r>
      <w:r>
        <w:rPr>
          <w:sz w:val="28"/>
          <w:szCs w:val="28"/>
        </w:rPr>
        <w:t>,</w:t>
      </w:r>
      <w:r w:rsidRPr="001E49B1">
        <w:rPr>
          <w:sz w:val="28"/>
          <w:szCs w:val="28"/>
        </w:rPr>
        <w:t xml:space="preserve"> на выбор преподавателя.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E49B1">
        <w:rPr>
          <w:b/>
          <w:sz w:val="28"/>
          <w:szCs w:val="28"/>
        </w:rPr>
        <w:t>.6.</w:t>
      </w:r>
      <w:r>
        <w:rPr>
          <w:b/>
          <w:sz w:val="28"/>
          <w:szCs w:val="28"/>
        </w:rPr>
        <w:t xml:space="preserve">  </w:t>
      </w:r>
      <w:r w:rsidRPr="001E49B1">
        <w:rPr>
          <w:i/>
          <w:sz w:val="28"/>
          <w:szCs w:val="28"/>
        </w:rPr>
        <w:t>Дирижер и оркестр в музыкальном театре.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Дирижер как один из создателей спектакля и руководитель оркестра</w:t>
      </w:r>
      <w:r w:rsidRPr="001E49B1">
        <w:rPr>
          <w:sz w:val="28"/>
          <w:szCs w:val="28"/>
        </w:rPr>
        <w:t xml:space="preserve">. Музыканты оркестра и их инструменты. Виды оркестров.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8</w:t>
      </w:r>
      <w:r w:rsidRPr="001E49B1">
        <w:rPr>
          <w:rFonts w:eastAsia="Calibri"/>
          <w:b/>
          <w:sz w:val="28"/>
          <w:szCs w:val="28"/>
        </w:rPr>
        <w:t>.  «Знаменитые театры России».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49B1">
        <w:rPr>
          <w:rFonts w:eastAsia="Calibri"/>
          <w:sz w:val="28"/>
          <w:szCs w:val="28"/>
        </w:rPr>
        <w:t xml:space="preserve">Знакомство с историей возникновения театров, </w:t>
      </w:r>
      <w:r>
        <w:rPr>
          <w:rFonts w:eastAsia="Calibri"/>
          <w:sz w:val="28"/>
          <w:szCs w:val="28"/>
        </w:rPr>
        <w:t>архитектурой театральных зданий</w:t>
      </w:r>
      <w:r w:rsidRPr="001E49B1">
        <w:rPr>
          <w:rFonts w:eastAsia="Calibri"/>
          <w:sz w:val="28"/>
          <w:szCs w:val="28"/>
        </w:rPr>
        <w:t>, театральными профессиями, репертуаром</w:t>
      </w:r>
      <w:r>
        <w:rPr>
          <w:rFonts w:eastAsia="Calibri"/>
          <w:sz w:val="28"/>
          <w:szCs w:val="28"/>
        </w:rPr>
        <w:t xml:space="preserve"> для детей</w:t>
      </w:r>
      <w:r w:rsidRPr="001E49B1">
        <w:rPr>
          <w:rFonts w:eastAsia="Calibri"/>
          <w:sz w:val="28"/>
          <w:szCs w:val="28"/>
        </w:rPr>
        <w:t>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8</w:t>
      </w:r>
      <w:r w:rsidRPr="001E49B1">
        <w:rPr>
          <w:rFonts w:eastAsia="Calibri"/>
          <w:b/>
          <w:sz w:val="28"/>
          <w:szCs w:val="28"/>
        </w:rPr>
        <w:t>.1.</w:t>
      </w:r>
      <w:r>
        <w:rPr>
          <w:rFonts w:eastAsia="Calibri"/>
          <w:b/>
          <w:sz w:val="28"/>
          <w:szCs w:val="28"/>
        </w:rPr>
        <w:t xml:space="preserve"> </w:t>
      </w:r>
      <w:r w:rsidRPr="001E49B1">
        <w:rPr>
          <w:rFonts w:eastAsia="Calibri"/>
          <w:i/>
          <w:sz w:val="28"/>
          <w:szCs w:val="28"/>
        </w:rPr>
        <w:t>Большой театр. Академический Мариинский театр оперы и балета.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8</w:t>
      </w:r>
      <w:r w:rsidRPr="001E49B1">
        <w:rPr>
          <w:rFonts w:eastAsia="Calibri"/>
          <w:b/>
          <w:sz w:val="28"/>
          <w:szCs w:val="28"/>
        </w:rPr>
        <w:t>.2.</w:t>
      </w:r>
      <w:r>
        <w:rPr>
          <w:rFonts w:eastAsia="Calibri"/>
          <w:b/>
          <w:sz w:val="28"/>
          <w:szCs w:val="28"/>
        </w:rPr>
        <w:t xml:space="preserve"> </w:t>
      </w:r>
      <w:r w:rsidRPr="001E49B1">
        <w:rPr>
          <w:rFonts w:eastAsia="Calibri"/>
          <w:i/>
          <w:sz w:val="28"/>
          <w:szCs w:val="28"/>
        </w:rPr>
        <w:t xml:space="preserve">Малый театр.  МХТ им. Чехова.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8</w:t>
      </w:r>
      <w:r w:rsidRPr="001E49B1">
        <w:rPr>
          <w:rFonts w:eastAsia="Calibri"/>
          <w:b/>
          <w:sz w:val="28"/>
          <w:szCs w:val="28"/>
        </w:rPr>
        <w:t>.3.</w:t>
      </w:r>
      <w:r>
        <w:rPr>
          <w:rFonts w:eastAsia="Calibri"/>
          <w:b/>
          <w:sz w:val="28"/>
          <w:szCs w:val="28"/>
        </w:rPr>
        <w:t xml:space="preserve"> </w:t>
      </w:r>
      <w:r w:rsidRPr="001E49B1">
        <w:rPr>
          <w:rFonts w:eastAsia="Calibri"/>
          <w:i/>
          <w:sz w:val="28"/>
          <w:szCs w:val="28"/>
        </w:rPr>
        <w:t xml:space="preserve">Театр им. Вахтангова.  </w:t>
      </w:r>
      <w:r>
        <w:rPr>
          <w:rFonts w:eastAsia="Calibri"/>
          <w:i/>
          <w:sz w:val="28"/>
          <w:szCs w:val="28"/>
        </w:rPr>
        <w:t>Театр Ленинского комсомола («Ленком»)</w:t>
      </w:r>
      <w:r w:rsidRPr="001E49B1">
        <w:rPr>
          <w:rFonts w:eastAsia="Calibri"/>
          <w:i/>
          <w:sz w:val="28"/>
          <w:szCs w:val="28"/>
        </w:rPr>
        <w:t>.</w:t>
      </w:r>
      <w:r w:rsidRPr="001E49B1">
        <w:rPr>
          <w:rFonts w:eastAsia="Calibri"/>
          <w:sz w:val="28"/>
          <w:szCs w:val="28"/>
        </w:rPr>
        <w:t xml:space="preserve"> 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Тема 8</w:t>
      </w:r>
      <w:r w:rsidRPr="001E49B1">
        <w:rPr>
          <w:rFonts w:eastAsia="Calibri"/>
          <w:b/>
          <w:sz w:val="28"/>
          <w:szCs w:val="28"/>
        </w:rPr>
        <w:t>.4.</w:t>
      </w:r>
      <w:r>
        <w:rPr>
          <w:rFonts w:eastAsia="Calibri"/>
          <w:b/>
          <w:sz w:val="28"/>
          <w:szCs w:val="28"/>
        </w:rPr>
        <w:t xml:space="preserve"> </w:t>
      </w:r>
      <w:r w:rsidRPr="001E49B1">
        <w:rPr>
          <w:rFonts w:eastAsia="Calibri"/>
          <w:i/>
          <w:sz w:val="28"/>
          <w:szCs w:val="28"/>
        </w:rPr>
        <w:t>Д</w:t>
      </w:r>
      <w:r>
        <w:rPr>
          <w:rFonts w:eastAsia="Calibri"/>
          <w:i/>
          <w:sz w:val="28"/>
          <w:szCs w:val="28"/>
        </w:rPr>
        <w:t>етский музыкальный театр им. Н.Сац. Театр кукол им. С.</w:t>
      </w:r>
      <w:r w:rsidRPr="001E49B1">
        <w:rPr>
          <w:rFonts w:eastAsia="Calibri"/>
          <w:i/>
          <w:sz w:val="28"/>
          <w:szCs w:val="28"/>
        </w:rPr>
        <w:t>Образцова, РАМТ, ТЮЗ.</w:t>
      </w:r>
      <w:r w:rsidRPr="001E49B1">
        <w:rPr>
          <w:i/>
          <w:sz w:val="28"/>
          <w:szCs w:val="28"/>
        </w:rPr>
        <w:t xml:space="preserve"> </w:t>
      </w:r>
      <w:r w:rsidRPr="001E49B1">
        <w:rPr>
          <w:rFonts w:eastAsia="Calibri"/>
          <w:i/>
          <w:sz w:val="28"/>
          <w:szCs w:val="28"/>
        </w:rPr>
        <w:t>Государс</w:t>
      </w:r>
      <w:r>
        <w:rPr>
          <w:rFonts w:eastAsia="Calibri"/>
          <w:i/>
          <w:sz w:val="28"/>
          <w:szCs w:val="28"/>
        </w:rPr>
        <w:t>твенный театр марионеток им. Е.С.</w:t>
      </w:r>
      <w:r w:rsidRPr="001E49B1">
        <w:rPr>
          <w:rFonts w:eastAsia="Calibri"/>
          <w:i/>
          <w:sz w:val="28"/>
          <w:szCs w:val="28"/>
        </w:rPr>
        <w:t>Деммени.</w:t>
      </w:r>
    </w:p>
    <w:p w:rsidR="003676D9" w:rsidRDefault="003676D9" w:rsidP="003676D9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8.5</w:t>
      </w:r>
      <w:r w:rsidRPr="00DE6910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DE6910">
        <w:rPr>
          <w:rFonts w:eastAsia="Calibri"/>
          <w:i/>
          <w:sz w:val="28"/>
          <w:szCs w:val="28"/>
        </w:rPr>
        <w:t>Лучшие любительские детские театры</w:t>
      </w:r>
      <w:r>
        <w:rPr>
          <w:rFonts w:eastAsia="Calibri"/>
          <w:i/>
          <w:sz w:val="28"/>
          <w:szCs w:val="28"/>
        </w:rPr>
        <w:t xml:space="preserve"> России.</w:t>
      </w:r>
    </w:p>
    <w:p w:rsidR="003676D9" w:rsidRPr="0000742F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0742F">
        <w:rPr>
          <w:rFonts w:eastAsia="Calibri"/>
          <w:sz w:val="28"/>
          <w:szCs w:val="28"/>
        </w:rPr>
        <w:t xml:space="preserve">Познакомить с репертуаром </w:t>
      </w:r>
      <w:r>
        <w:rPr>
          <w:rFonts w:eastAsia="Calibri"/>
          <w:sz w:val="28"/>
          <w:szCs w:val="28"/>
        </w:rPr>
        <w:t xml:space="preserve">любительских </w:t>
      </w:r>
      <w:r w:rsidRPr="0000742F">
        <w:rPr>
          <w:rFonts w:eastAsia="Calibri"/>
          <w:sz w:val="28"/>
          <w:szCs w:val="28"/>
        </w:rPr>
        <w:t>детских театров, с формой их организации. Рассказать об интересных детских театральных коллективах</w:t>
      </w:r>
      <w:r>
        <w:rPr>
          <w:rFonts w:eastAsia="Calibri"/>
          <w:sz w:val="28"/>
          <w:szCs w:val="28"/>
        </w:rPr>
        <w:t>, победителях всероссийских и международных фестивалей. Использовать на уроке видеофрагменты спектаклей.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49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 w:rsidRPr="001E49B1">
        <w:rPr>
          <w:b/>
          <w:sz w:val="28"/>
          <w:szCs w:val="28"/>
        </w:rPr>
        <w:t xml:space="preserve">.  «Знаменитые </w:t>
      </w:r>
      <w:r>
        <w:rPr>
          <w:b/>
          <w:sz w:val="28"/>
          <w:szCs w:val="28"/>
        </w:rPr>
        <w:t>зарубежные театры</w:t>
      </w:r>
      <w:r w:rsidRPr="001E49B1">
        <w:rPr>
          <w:b/>
          <w:sz w:val="28"/>
          <w:szCs w:val="28"/>
        </w:rPr>
        <w:t>».</w:t>
      </w:r>
    </w:p>
    <w:p w:rsidR="003676D9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B40BC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>9</w:t>
      </w:r>
      <w:r w:rsidRPr="000B40BC">
        <w:rPr>
          <w:rFonts w:eastAsia="Calibri"/>
          <w:b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  </w:t>
      </w:r>
      <w:r w:rsidRPr="000B40BC">
        <w:rPr>
          <w:i/>
          <w:sz w:val="28"/>
          <w:szCs w:val="28"/>
        </w:rPr>
        <w:t>Театр «Олимпико». «Ла Скала» «Гранд Опера». «Ковент</w:t>
      </w:r>
      <w:r>
        <w:rPr>
          <w:i/>
          <w:sz w:val="28"/>
          <w:szCs w:val="28"/>
        </w:rPr>
        <w:t>-</w:t>
      </w:r>
      <w:r w:rsidRPr="000B40BC">
        <w:rPr>
          <w:i/>
          <w:sz w:val="28"/>
          <w:szCs w:val="28"/>
        </w:rPr>
        <w:t xml:space="preserve"> Гарден». </w:t>
      </w:r>
      <w:r>
        <w:rPr>
          <w:i/>
          <w:sz w:val="28"/>
          <w:szCs w:val="28"/>
        </w:rPr>
        <w:t>«</w:t>
      </w:r>
      <w:r w:rsidRPr="000B40BC">
        <w:rPr>
          <w:rFonts w:eastAsia="Calibri"/>
          <w:i/>
          <w:sz w:val="28"/>
          <w:szCs w:val="28"/>
        </w:rPr>
        <w:t>Венская опера</w:t>
      </w:r>
      <w:r>
        <w:rPr>
          <w:rFonts w:eastAsia="Calibri"/>
          <w:i/>
          <w:sz w:val="28"/>
          <w:szCs w:val="28"/>
        </w:rPr>
        <w:t>»</w:t>
      </w:r>
      <w:r w:rsidRPr="000B40BC">
        <w:rPr>
          <w:rFonts w:eastAsia="Calibri"/>
          <w:i/>
          <w:sz w:val="28"/>
          <w:szCs w:val="28"/>
        </w:rPr>
        <w:t xml:space="preserve">. Метрополитен-опера. «Гранд Опера». </w:t>
      </w:r>
      <w:r w:rsidRPr="000B40BC">
        <w:rPr>
          <w:i/>
          <w:sz w:val="28"/>
          <w:szCs w:val="28"/>
        </w:rPr>
        <w:t>Театр «Глобус» в Лондоне. Комеди Франсез. Театр-музей марионеток в Палермо</w:t>
      </w:r>
      <w:r>
        <w:rPr>
          <w:rFonts w:eastAsia="Calibri"/>
          <w:sz w:val="28"/>
          <w:szCs w:val="28"/>
        </w:rPr>
        <w:t>.</w:t>
      </w:r>
      <w:r w:rsidRPr="001E49B1">
        <w:rPr>
          <w:rFonts w:eastAsia="Calibri"/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1E49B1">
        <w:rPr>
          <w:rFonts w:eastAsia="Calibri"/>
          <w:sz w:val="28"/>
          <w:szCs w:val="28"/>
        </w:rPr>
        <w:t>накомство с историей возникновения театров</w:t>
      </w:r>
      <w:r>
        <w:rPr>
          <w:rFonts w:eastAsia="Calibri"/>
          <w:sz w:val="28"/>
          <w:szCs w:val="28"/>
        </w:rPr>
        <w:t>, выдающимися постановками</w:t>
      </w:r>
      <w:r w:rsidRPr="001E49B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676D9" w:rsidRPr="001E49B1" w:rsidRDefault="003676D9" w:rsidP="003676D9">
      <w:pPr>
        <w:spacing w:line="360" w:lineRule="auto"/>
        <w:rPr>
          <w:rFonts w:eastAsia="Calibri"/>
          <w:sz w:val="28"/>
          <w:szCs w:val="28"/>
        </w:rPr>
      </w:pPr>
    </w:p>
    <w:p w:rsidR="003676D9" w:rsidRPr="001E49B1" w:rsidRDefault="003676D9" w:rsidP="003676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49B1">
        <w:rPr>
          <w:rFonts w:eastAsia="Calibri"/>
          <w:b/>
          <w:sz w:val="28"/>
          <w:szCs w:val="28"/>
          <w:lang w:eastAsia="en-US"/>
        </w:rPr>
        <w:t>III.</w:t>
      </w:r>
      <w:r w:rsidRPr="001E49B1">
        <w:rPr>
          <w:rFonts w:eastAsia="Calibri"/>
          <w:b/>
          <w:sz w:val="28"/>
          <w:szCs w:val="28"/>
          <w:lang w:eastAsia="en-US"/>
        </w:rPr>
        <w:tab/>
        <w:t>Т</w:t>
      </w:r>
      <w:r>
        <w:rPr>
          <w:rFonts w:eastAsia="Calibri"/>
          <w:b/>
          <w:sz w:val="28"/>
          <w:szCs w:val="28"/>
          <w:lang w:eastAsia="en-US"/>
        </w:rPr>
        <w:t>РЕБОВАНИЯ К УРОВНЮ ПОДГОТОВКИ УЧАЩИХСЯ</w:t>
      </w:r>
    </w:p>
    <w:p w:rsidR="003676D9" w:rsidRPr="001E49B1" w:rsidRDefault="003676D9" w:rsidP="003676D9">
      <w:pPr>
        <w:spacing w:line="360" w:lineRule="auto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1E49B1">
        <w:rPr>
          <w:rFonts w:eastAsia="Calibri"/>
          <w:i/>
          <w:sz w:val="28"/>
          <w:szCs w:val="28"/>
          <w:lang w:eastAsia="en-US"/>
        </w:rPr>
        <w:t>Требования к уровню подготовки на различных этапах обучения</w:t>
      </w:r>
    </w:p>
    <w:p w:rsidR="003676D9" w:rsidRPr="001E49B1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По результатам первого года обучения</w:t>
      </w:r>
      <w:r>
        <w:rPr>
          <w:rFonts w:eastAsia="Calibri"/>
          <w:sz w:val="28"/>
          <w:szCs w:val="28"/>
          <w:lang w:eastAsia="en-US"/>
        </w:rPr>
        <w:t xml:space="preserve"> учащийся демонстрирует</w:t>
      </w:r>
      <w:r w:rsidRPr="001E49B1">
        <w:rPr>
          <w:rFonts w:eastAsia="Calibri"/>
          <w:sz w:val="28"/>
          <w:szCs w:val="28"/>
          <w:lang w:eastAsia="en-US"/>
        </w:rPr>
        <w:t>:</w:t>
      </w:r>
    </w:p>
    <w:p w:rsidR="003676D9" w:rsidRPr="00610E5B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i/>
          <w:sz w:val="28"/>
          <w:szCs w:val="28"/>
          <w:lang w:eastAsia="en-US"/>
        </w:rPr>
        <w:t>знания:</w:t>
      </w:r>
    </w:p>
    <w:p w:rsidR="003676D9" w:rsidRPr="001E49B1" w:rsidRDefault="003676D9" w:rsidP="003676D9">
      <w:pPr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годового календарного</w:t>
      </w:r>
      <w:r w:rsidRPr="001E49B1">
        <w:rPr>
          <w:rFonts w:eastAsia="Calibri"/>
          <w:sz w:val="28"/>
          <w:szCs w:val="28"/>
          <w:lang w:eastAsia="en-US"/>
        </w:rPr>
        <w:t xml:space="preserve"> круг</w:t>
      </w:r>
      <w:r>
        <w:rPr>
          <w:rFonts w:eastAsia="Calibri"/>
          <w:sz w:val="28"/>
          <w:szCs w:val="28"/>
          <w:lang w:eastAsia="en-US"/>
        </w:rPr>
        <w:t>а</w:t>
      </w:r>
      <w:r w:rsidRPr="001E49B1">
        <w:rPr>
          <w:rFonts w:eastAsia="Calibri"/>
          <w:sz w:val="28"/>
          <w:szCs w:val="28"/>
          <w:lang w:eastAsia="en-US"/>
        </w:rPr>
        <w:t>;</w:t>
      </w:r>
    </w:p>
    <w:p w:rsidR="003676D9" w:rsidRPr="001E49B1" w:rsidRDefault="003676D9" w:rsidP="003676D9">
      <w:pPr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календарных игр и обрядов</w:t>
      </w:r>
      <w:r w:rsidRPr="001E49B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как первого</w:t>
      </w:r>
      <w:r w:rsidRPr="001E49B1">
        <w:rPr>
          <w:rFonts w:eastAsia="Calibri"/>
          <w:sz w:val="28"/>
          <w:szCs w:val="28"/>
          <w:lang w:eastAsia="en-US"/>
        </w:rPr>
        <w:t xml:space="preserve"> этап</w:t>
      </w:r>
      <w:r>
        <w:rPr>
          <w:rFonts w:eastAsia="Calibri"/>
          <w:sz w:val="28"/>
          <w:szCs w:val="28"/>
          <w:lang w:eastAsia="en-US"/>
        </w:rPr>
        <w:t>а</w:t>
      </w:r>
      <w:r w:rsidRPr="001E49B1">
        <w:rPr>
          <w:rFonts w:eastAsia="Calibri"/>
          <w:sz w:val="28"/>
          <w:szCs w:val="28"/>
          <w:lang w:eastAsia="en-US"/>
        </w:rPr>
        <w:t xml:space="preserve"> развития театра;</w:t>
      </w:r>
    </w:p>
    <w:p w:rsidR="003676D9" w:rsidRPr="001E49B1" w:rsidRDefault="003676D9" w:rsidP="003676D9">
      <w:pPr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календарных православных  праздников</w:t>
      </w:r>
      <w:r w:rsidRPr="001E49B1">
        <w:rPr>
          <w:rFonts w:eastAsia="Calibri"/>
          <w:sz w:val="28"/>
          <w:szCs w:val="28"/>
          <w:lang w:eastAsia="en-US"/>
        </w:rPr>
        <w:t>;</w:t>
      </w:r>
    </w:p>
    <w:p w:rsidR="003676D9" w:rsidRPr="001E49B1" w:rsidRDefault="003676D9" w:rsidP="003676D9">
      <w:pPr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народных игрушек;</w:t>
      </w:r>
      <w:r w:rsidRPr="001E49B1">
        <w:rPr>
          <w:rFonts w:eastAsia="Calibri"/>
          <w:sz w:val="28"/>
          <w:szCs w:val="28"/>
          <w:lang w:eastAsia="en-US"/>
        </w:rPr>
        <w:t xml:space="preserve"> </w:t>
      </w:r>
    </w:p>
    <w:p w:rsidR="003676D9" w:rsidRPr="00610E5B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          </w:t>
      </w:r>
      <w:r w:rsidRPr="00610E5B">
        <w:rPr>
          <w:rFonts w:eastAsia="Calibri"/>
          <w:i/>
          <w:sz w:val="28"/>
          <w:szCs w:val="28"/>
          <w:lang w:eastAsia="en-US"/>
        </w:rPr>
        <w:t>у</w:t>
      </w:r>
      <w:r>
        <w:rPr>
          <w:rFonts w:eastAsia="Calibri"/>
          <w:i/>
          <w:sz w:val="28"/>
          <w:szCs w:val="28"/>
          <w:lang w:eastAsia="en-US"/>
        </w:rPr>
        <w:t>мения</w:t>
      </w:r>
      <w:r w:rsidRPr="00610E5B">
        <w:rPr>
          <w:rFonts w:eastAsia="Calibri"/>
          <w:i/>
          <w:sz w:val="28"/>
          <w:szCs w:val="28"/>
          <w:lang w:eastAsia="en-US"/>
        </w:rPr>
        <w:t xml:space="preserve">: </w:t>
      </w:r>
    </w:p>
    <w:p w:rsidR="003676D9" w:rsidRPr="001E49B1" w:rsidRDefault="003676D9" w:rsidP="003676D9">
      <w:pPr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участвовать в игр</w:t>
      </w:r>
      <w:r>
        <w:rPr>
          <w:rFonts w:eastAsia="Calibri"/>
          <w:sz w:val="28"/>
          <w:szCs w:val="28"/>
          <w:lang w:eastAsia="en-US"/>
        </w:rPr>
        <w:t>ах и обрядах</w:t>
      </w:r>
      <w:r w:rsidRPr="001E49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народного</w:t>
      </w:r>
      <w:r w:rsidRPr="001E49B1">
        <w:rPr>
          <w:rFonts w:eastAsia="Calibri"/>
          <w:sz w:val="28"/>
          <w:szCs w:val="28"/>
          <w:lang w:eastAsia="en-US"/>
        </w:rPr>
        <w:t xml:space="preserve"> календаря;</w:t>
      </w:r>
    </w:p>
    <w:p w:rsidR="003676D9" w:rsidRPr="001E49B1" w:rsidRDefault="003676D9" w:rsidP="003676D9">
      <w:pPr>
        <w:numPr>
          <w:ilvl w:val="0"/>
          <w:numId w:val="14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самостоятельно </w:t>
      </w:r>
      <w:r>
        <w:rPr>
          <w:rFonts w:eastAsia="Calibri"/>
          <w:sz w:val="28"/>
          <w:szCs w:val="28"/>
          <w:lang w:eastAsia="en-US"/>
        </w:rPr>
        <w:t>изготавливать простые</w:t>
      </w:r>
      <w:r w:rsidRPr="001E49B1">
        <w:rPr>
          <w:rFonts w:eastAsia="Calibri"/>
          <w:sz w:val="28"/>
          <w:szCs w:val="28"/>
          <w:lang w:eastAsia="en-US"/>
        </w:rPr>
        <w:t xml:space="preserve"> игрушки.</w:t>
      </w:r>
    </w:p>
    <w:p w:rsidR="003676D9" w:rsidRPr="001E49B1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По результатам второго года обучения</w:t>
      </w:r>
      <w:r>
        <w:rPr>
          <w:rFonts w:eastAsia="Calibri"/>
          <w:sz w:val="28"/>
          <w:szCs w:val="28"/>
          <w:lang w:eastAsia="en-US"/>
        </w:rPr>
        <w:t xml:space="preserve"> учащийся демонстрирует</w:t>
      </w:r>
      <w:r w:rsidRPr="001E49B1">
        <w:rPr>
          <w:rFonts w:eastAsia="Calibri"/>
          <w:sz w:val="28"/>
          <w:szCs w:val="28"/>
          <w:lang w:eastAsia="en-US"/>
        </w:rPr>
        <w:t>:</w:t>
      </w:r>
    </w:p>
    <w:p w:rsidR="003676D9" w:rsidRPr="00610E5B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610E5B">
        <w:rPr>
          <w:rFonts w:eastAsia="Calibri"/>
          <w:i/>
          <w:sz w:val="28"/>
          <w:szCs w:val="28"/>
          <w:lang w:eastAsia="en-US"/>
        </w:rPr>
        <w:t xml:space="preserve">          знания: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этапов</w:t>
      </w:r>
      <w:r w:rsidRPr="001E49B1">
        <w:rPr>
          <w:rFonts w:eastAsia="Calibri"/>
          <w:sz w:val="28"/>
          <w:szCs w:val="28"/>
          <w:lang w:eastAsia="en-US"/>
        </w:rPr>
        <w:t xml:space="preserve"> зарождения </w:t>
      </w:r>
      <w:r>
        <w:rPr>
          <w:rFonts w:eastAsia="Calibri"/>
          <w:sz w:val="28"/>
          <w:szCs w:val="28"/>
          <w:lang w:eastAsia="en-US"/>
        </w:rPr>
        <w:t xml:space="preserve">и развития </w:t>
      </w:r>
      <w:r w:rsidRPr="001E49B1">
        <w:rPr>
          <w:rFonts w:eastAsia="Calibri"/>
          <w:sz w:val="28"/>
          <w:szCs w:val="28"/>
          <w:lang w:eastAsia="en-US"/>
        </w:rPr>
        <w:t>мирового театра;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техники сцены</w:t>
      </w:r>
      <w:r w:rsidRPr="001E49B1">
        <w:rPr>
          <w:rFonts w:eastAsia="Calibri"/>
          <w:sz w:val="28"/>
          <w:szCs w:val="28"/>
          <w:lang w:eastAsia="en-US"/>
        </w:rPr>
        <w:t>;</w:t>
      </w:r>
    </w:p>
    <w:p w:rsidR="003676D9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lastRenderedPageBreak/>
        <w:t>о</w:t>
      </w:r>
      <w:r>
        <w:rPr>
          <w:rFonts w:eastAsia="Calibri"/>
          <w:sz w:val="28"/>
          <w:szCs w:val="28"/>
          <w:lang w:eastAsia="en-US"/>
        </w:rPr>
        <w:t>сновных</w:t>
      </w:r>
      <w:r w:rsidRPr="001E49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понятий и терминов театрального искусства;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sz w:val="28"/>
          <w:szCs w:val="28"/>
          <w:lang w:eastAsia="en-US"/>
        </w:rPr>
        <w:t>тапов</w:t>
      </w:r>
      <w:r w:rsidRPr="001E49B1">
        <w:rPr>
          <w:rFonts w:eastAsia="Calibri"/>
          <w:sz w:val="28"/>
          <w:szCs w:val="28"/>
          <w:lang w:eastAsia="en-US"/>
        </w:rPr>
        <w:t xml:space="preserve"> создания спектакля;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основных</w:t>
      </w:r>
      <w:r w:rsidRPr="001E49B1">
        <w:rPr>
          <w:rFonts w:eastAsia="Calibri"/>
          <w:sz w:val="28"/>
          <w:szCs w:val="28"/>
          <w:lang w:eastAsia="en-US"/>
        </w:rPr>
        <w:t xml:space="preserve"> т</w:t>
      </w:r>
      <w:r>
        <w:rPr>
          <w:rFonts w:eastAsia="Calibri"/>
          <w:sz w:val="28"/>
          <w:szCs w:val="28"/>
          <w:lang w:eastAsia="en-US"/>
        </w:rPr>
        <w:t>еатральных профессий</w:t>
      </w:r>
      <w:r w:rsidRPr="001E49B1">
        <w:rPr>
          <w:rFonts w:eastAsia="Calibri"/>
          <w:sz w:val="28"/>
          <w:szCs w:val="28"/>
          <w:lang w:eastAsia="en-US"/>
        </w:rPr>
        <w:t>;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основных жанров</w:t>
      </w:r>
      <w:r w:rsidRPr="001E49B1">
        <w:rPr>
          <w:rFonts w:eastAsia="Calibri"/>
          <w:sz w:val="28"/>
          <w:szCs w:val="28"/>
          <w:lang w:eastAsia="en-US"/>
        </w:rPr>
        <w:t xml:space="preserve"> театрального искусства;</w:t>
      </w:r>
    </w:p>
    <w:p w:rsidR="003676D9" w:rsidRPr="001E49B1" w:rsidRDefault="003676D9" w:rsidP="003676D9">
      <w:pPr>
        <w:numPr>
          <w:ilvl w:val="0"/>
          <w:numId w:val="17"/>
        </w:numPr>
        <w:tabs>
          <w:tab w:val="clear" w:pos="1980"/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знаменитых отечественных и зарубежных театров</w:t>
      </w:r>
      <w:r w:rsidRPr="001E49B1">
        <w:rPr>
          <w:rFonts w:eastAsia="Calibri"/>
          <w:sz w:val="28"/>
          <w:szCs w:val="28"/>
          <w:lang w:eastAsia="en-US"/>
        </w:rPr>
        <w:t>;</w:t>
      </w:r>
    </w:p>
    <w:p w:rsidR="003676D9" w:rsidRPr="00610E5B" w:rsidRDefault="003676D9" w:rsidP="003676D9">
      <w:pPr>
        <w:tabs>
          <w:tab w:val="left" w:pos="426"/>
          <w:tab w:val="left" w:pos="1276"/>
        </w:tabs>
        <w:spacing w:line="36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610E5B">
        <w:rPr>
          <w:rFonts w:eastAsia="Calibri"/>
          <w:i/>
          <w:sz w:val="28"/>
          <w:szCs w:val="28"/>
          <w:lang w:eastAsia="en-US"/>
        </w:rPr>
        <w:t xml:space="preserve">          умения:</w:t>
      </w:r>
    </w:p>
    <w:p w:rsidR="003676D9" w:rsidRPr="00F84ABF" w:rsidRDefault="003676D9" w:rsidP="003676D9">
      <w:pPr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применять полученные знания в практической деятельности</w:t>
      </w:r>
      <w:r w:rsidRPr="00F84ABF">
        <w:rPr>
          <w:rFonts w:eastAsia="Calibri"/>
          <w:sz w:val="28"/>
          <w:szCs w:val="28"/>
          <w:lang w:eastAsia="en-US"/>
        </w:rPr>
        <w:t>.</w:t>
      </w:r>
    </w:p>
    <w:p w:rsidR="003676D9" w:rsidRPr="001E49B1" w:rsidRDefault="003676D9" w:rsidP="003676D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676D9" w:rsidRPr="001E49B1" w:rsidRDefault="003676D9" w:rsidP="003676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49B1">
        <w:rPr>
          <w:rFonts w:eastAsia="Calibri"/>
          <w:b/>
          <w:sz w:val="28"/>
          <w:szCs w:val="28"/>
          <w:lang w:val="en-US" w:eastAsia="en-US"/>
        </w:rPr>
        <w:t>IV</w:t>
      </w:r>
      <w:r w:rsidRPr="001E49B1">
        <w:rPr>
          <w:rFonts w:eastAsia="Calibri"/>
          <w:b/>
          <w:sz w:val="28"/>
          <w:szCs w:val="28"/>
          <w:lang w:eastAsia="en-US"/>
        </w:rPr>
        <w:t>.</w:t>
      </w:r>
      <w:r w:rsidRPr="001E49B1">
        <w:rPr>
          <w:rFonts w:eastAsia="Calibri"/>
          <w:b/>
          <w:sz w:val="28"/>
          <w:szCs w:val="28"/>
          <w:lang w:eastAsia="en-US"/>
        </w:rPr>
        <w:tab/>
        <w:t>ФОРМЫ И МЕТОДЫ КОНТРОЛЯ, СИСТЕМА ОЦЕНОК</w:t>
      </w:r>
    </w:p>
    <w:p w:rsidR="003676D9" w:rsidRPr="001E49B1" w:rsidRDefault="003676D9" w:rsidP="003676D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E49B1">
        <w:rPr>
          <w:rFonts w:eastAsia="Calibri"/>
          <w:i/>
          <w:sz w:val="28"/>
          <w:szCs w:val="28"/>
          <w:lang w:eastAsia="en-US"/>
        </w:rPr>
        <w:t>Аттестация: цели, виды, форма, содержание</w:t>
      </w:r>
    </w:p>
    <w:p w:rsidR="003676D9" w:rsidRPr="001E49B1" w:rsidRDefault="003676D9" w:rsidP="003676D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Программа предусматривает текущий контроль, промежуточную  аттестацию успеваемости учащихся и проводится в счет аудиторного времени, предусмотренного на учебный предмет. Формы текущего контроля и промежуточной аттестации:</w:t>
      </w:r>
    </w:p>
    <w:p w:rsidR="003676D9" w:rsidRPr="001E49B1" w:rsidRDefault="003676D9" w:rsidP="003676D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 xml:space="preserve">1 год обучения - </w:t>
      </w:r>
      <w:r>
        <w:rPr>
          <w:rFonts w:eastAsia="Calibri"/>
          <w:sz w:val="28"/>
          <w:szCs w:val="28"/>
          <w:lang w:eastAsia="en-US"/>
        </w:rPr>
        <w:t xml:space="preserve">участие в  православных и  фольклорных </w:t>
      </w:r>
      <w:r w:rsidRPr="001E49B1">
        <w:rPr>
          <w:rFonts w:eastAsia="Calibri"/>
          <w:sz w:val="28"/>
          <w:szCs w:val="28"/>
          <w:lang w:eastAsia="en-US"/>
        </w:rPr>
        <w:t>праздника</w:t>
      </w:r>
      <w:r>
        <w:rPr>
          <w:rFonts w:eastAsia="Calibri"/>
          <w:sz w:val="28"/>
          <w:szCs w:val="28"/>
          <w:lang w:eastAsia="en-US"/>
        </w:rPr>
        <w:t>х</w:t>
      </w:r>
      <w:r w:rsidRPr="001E49B1">
        <w:rPr>
          <w:rFonts w:eastAsia="Calibri"/>
          <w:sz w:val="28"/>
          <w:szCs w:val="28"/>
          <w:lang w:eastAsia="en-US"/>
        </w:rPr>
        <w:t>,</w:t>
      </w:r>
      <w:r w:rsidRPr="001E49B1">
        <w:rPr>
          <w:sz w:val="28"/>
          <w:szCs w:val="28"/>
        </w:rPr>
        <w:t xml:space="preserve"> </w:t>
      </w:r>
      <w:r w:rsidRPr="001E49B1">
        <w:rPr>
          <w:rFonts w:eastAsia="Calibri"/>
          <w:sz w:val="28"/>
          <w:szCs w:val="28"/>
          <w:lang w:eastAsia="en-US"/>
        </w:rPr>
        <w:t xml:space="preserve">демонстрация игр и обрядов, </w:t>
      </w:r>
      <w:r>
        <w:rPr>
          <w:rFonts w:eastAsia="Calibri"/>
          <w:sz w:val="28"/>
          <w:szCs w:val="28"/>
          <w:lang w:eastAsia="en-US"/>
        </w:rPr>
        <w:t>викторины, отчеты о познавательных маршрутах, выставки поделок.</w:t>
      </w:r>
    </w:p>
    <w:p w:rsidR="003676D9" w:rsidRPr="001E49B1" w:rsidRDefault="003676D9" w:rsidP="003676D9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</w:t>
      </w:r>
      <w:r w:rsidRPr="001E49B1">
        <w:rPr>
          <w:rFonts w:eastAsia="Calibri"/>
          <w:sz w:val="28"/>
          <w:szCs w:val="28"/>
          <w:lang w:eastAsia="en-US"/>
        </w:rPr>
        <w:t xml:space="preserve">год обучения - </w:t>
      </w:r>
      <w:r>
        <w:rPr>
          <w:rFonts w:eastAsia="Calibri"/>
          <w:sz w:val="28"/>
          <w:szCs w:val="28"/>
          <w:lang w:eastAsia="en-US"/>
        </w:rPr>
        <w:t>викторины</w:t>
      </w:r>
      <w:r w:rsidRPr="001E49B1">
        <w:rPr>
          <w:rFonts w:eastAsia="Calibri"/>
          <w:sz w:val="28"/>
          <w:szCs w:val="28"/>
          <w:lang w:eastAsia="en-US"/>
        </w:rPr>
        <w:t>, коллективный рассказ, командные игры</w:t>
      </w:r>
      <w:r>
        <w:rPr>
          <w:rFonts w:eastAsia="Calibri"/>
          <w:sz w:val="28"/>
          <w:szCs w:val="28"/>
          <w:lang w:eastAsia="en-US"/>
        </w:rPr>
        <w:t>,</w:t>
      </w:r>
      <w:r w:rsidRPr="001E49B1">
        <w:rPr>
          <w:rFonts w:eastAsia="Calibri"/>
          <w:sz w:val="28"/>
          <w:szCs w:val="28"/>
          <w:lang w:eastAsia="en-US"/>
        </w:rPr>
        <w:t xml:space="preserve"> эссе, олимпиады</w:t>
      </w:r>
      <w:r>
        <w:rPr>
          <w:rFonts w:eastAsia="Calibri"/>
          <w:sz w:val="28"/>
          <w:szCs w:val="28"/>
          <w:lang w:eastAsia="en-US"/>
        </w:rPr>
        <w:t>.</w:t>
      </w:r>
    </w:p>
    <w:p w:rsidR="003676D9" w:rsidRPr="001E49B1" w:rsidRDefault="003676D9" w:rsidP="003676D9">
      <w:pPr>
        <w:spacing w:line="360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Преподаватель имеет возможность по своему усмотрению проводить промежуточные контрольные уроки по разделам программы (текущий контроль).</w:t>
      </w:r>
      <w:r w:rsidRPr="001E49B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676D9" w:rsidRPr="001E49B1" w:rsidRDefault="003676D9" w:rsidP="003676D9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1E49B1">
        <w:rPr>
          <w:rFonts w:eastAsia="Calibri"/>
          <w:i/>
          <w:sz w:val="28"/>
          <w:szCs w:val="28"/>
          <w:lang w:eastAsia="en-US"/>
        </w:rPr>
        <w:t>Критерии оценки</w:t>
      </w:r>
    </w:p>
    <w:p w:rsidR="003676D9" w:rsidRDefault="003676D9" w:rsidP="003676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промежуточной</w:t>
      </w:r>
      <w:r w:rsidRPr="001E49B1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выставляются оценки</w:t>
      </w:r>
      <w:r w:rsidRPr="001E49B1">
        <w:rPr>
          <w:sz w:val="28"/>
          <w:szCs w:val="28"/>
        </w:rPr>
        <w:t>: «отлично», «хорошо», «удовлетворительно».</w:t>
      </w:r>
    </w:p>
    <w:p w:rsidR="003676D9" w:rsidRPr="00007D47" w:rsidRDefault="003676D9" w:rsidP="003676D9">
      <w:pPr>
        <w:spacing w:line="360" w:lineRule="auto"/>
        <w:ind w:firstLine="851"/>
        <w:jc w:val="both"/>
        <w:rPr>
          <w:sz w:val="28"/>
          <w:szCs w:val="28"/>
        </w:rPr>
      </w:pPr>
      <w:r w:rsidRPr="00007D47">
        <w:rPr>
          <w:sz w:val="28"/>
          <w:szCs w:val="28"/>
        </w:rPr>
        <w:t>• 5 (отлично) - ставитс</w:t>
      </w:r>
      <w:r>
        <w:rPr>
          <w:sz w:val="28"/>
          <w:szCs w:val="28"/>
        </w:rPr>
        <w:t xml:space="preserve">я, если учащийся демонстрирует </w:t>
      </w:r>
      <w:r w:rsidRPr="00007D47">
        <w:rPr>
          <w:sz w:val="28"/>
          <w:szCs w:val="28"/>
        </w:rPr>
        <w:t>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3676D9" w:rsidRPr="00007D47" w:rsidRDefault="003676D9" w:rsidP="003676D9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sz w:val="28"/>
          <w:szCs w:val="28"/>
        </w:rPr>
      </w:pPr>
      <w:r w:rsidRPr="00007D47">
        <w:rPr>
          <w:sz w:val="28"/>
          <w:szCs w:val="28"/>
        </w:rPr>
        <w:lastRenderedPageBreak/>
        <w:t>• 4 (хорошо) – ставится при  интересе к предмету в целом, некоторых неточностях и погрешностях в выполнении заданий преподавателя и при стремлении эти недостатки устранить;</w:t>
      </w:r>
    </w:p>
    <w:p w:rsidR="003676D9" w:rsidRPr="001E49B1" w:rsidRDefault="003676D9" w:rsidP="003676D9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sz w:val="28"/>
          <w:szCs w:val="28"/>
        </w:rPr>
      </w:pPr>
      <w:r w:rsidRPr="00007D47">
        <w:rPr>
          <w:sz w:val="28"/>
          <w:szCs w:val="28"/>
        </w:rPr>
        <w:t>• 3 (удовлетворительно) - ставится, если работа выполняется исключительно  под неуклонным руководством преподавателя, творческая инициатива учащегося практически отсутствует, учащийся невнимателен, неряшлив, интерес к предмету выражен слабо.</w:t>
      </w:r>
    </w:p>
    <w:p w:rsidR="003676D9" w:rsidRPr="001E49B1" w:rsidRDefault="003676D9" w:rsidP="003676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676D9" w:rsidRPr="001E49B1" w:rsidRDefault="003676D9" w:rsidP="003676D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676D9" w:rsidRPr="001E49B1" w:rsidRDefault="003676D9" w:rsidP="003676D9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E49B1">
        <w:rPr>
          <w:rFonts w:eastAsia="Calibri"/>
          <w:b/>
          <w:sz w:val="28"/>
          <w:szCs w:val="28"/>
          <w:lang w:eastAsia="en-US"/>
        </w:rPr>
        <w:t>МЕТОДИЧЕСКОЕ ОБЕСПЕЧЕНИЕ УЧЕБНОГО ПРОЦЕССА</w:t>
      </w:r>
    </w:p>
    <w:p w:rsidR="003676D9" w:rsidRPr="00F622E9" w:rsidRDefault="003676D9" w:rsidP="003676D9">
      <w:pPr>
        <w:spacing w:line="360" w:lineRule="auto"/>
        <w:jc w:val="center"/>
        <w:rPr>
          <w:i/>
          <w:sz w:val="28"/>
          <w:szCs w:val="28"/>
        </w:rPr>
      </w:pPr>
      <w:r w:rsidRPr="00F622E9">
        <w:rPr>
          <w:i/>
          <w:sz w:val="28"/>
          <w:szCs w:val="28"/>
        </w:rPr>
        <w:t>Методические рекомендации преподавателям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Задача каждого урока – </w:t>
      </w:r>
      <w:r>
        <w:rPr>
          <w:sz w:val="28"/>
          <w:szCs w:val="28"/>
        </w:rPr>
        <w:t xml:space="preserve">формирование </w:t>
      </w:r>
      <w:r w:rsidRPr="008F5B38">
        <w:rPr>
          <w:sz w:val="28"/>
          <w:szCs w:val="28"/>
        </w:rPr>
        <w:t>эмоционально-образного восприятия театрального искусства</w:t>
      </w:r>
      <w:r w:rsidRPr="001E49B1">
        <w:rPr>
          <w:sz w:val="28"/>
          <w:szCs w:val="28"/>
        </w:rPr>
        <w:t>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9B1">
        <w:rPr>
          <w:sz w:val="28"/>
          <w:szCs w:val="28"/>
        </w:rPr>
        <w:t xml:space="preserve">Очень важно создать на подобных уроках </w:t>
      </w:r>
      <w:r>
        <w:rPr>
          <w:sz w:val="28"/>
          <w:szCs w:val="28"/>
        </w:rPr>
        <w:t xml:space="preserve">творческую </w:t>
      </w:r>
      <w:r w:rsidRPr="001E49B1">
        <w:rPr>
          <w:sz w:val="28"/>
          <w:szCs w:val="28"/>
        </w:rPr>
        <w:t xml:space="preserve">атмосферу, в которой дети чувствовали бы себя свободно и раскованно, смогли проявить свои возможности и способности, свои знания и умения.  </w:t>
      </w:r>
    </w:p>
    <w:p w:rsidR="003676D9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Создание ситуаций успеха на занятиях по программе является одним из основных методов </w:t>
      </w:r>
      <w:r>
        <w:rPr>
          <w:sz w:val="28"/>
          <w:szCs w:val="28"/>
        </w:rPr>
        <w:t xml:space="preserve">воздействия на </w:t>
      </w:r>
      <w:r w:rsidRPr="001E49B1">
        <w:rPr>
          <w:sz w:val="28"/>
          <w:szCs w:val="28"/>
        </w:rPr>
        <w:t>эмоциональн</w:t>
      </w:r>
      <w:r>
        <w:rPr>
          <w:sz w:val="28"/>
          <w:szCs w:val="28"/>
        </w:rPr>
        <w:t xml:space="preserve">ую сферу детей, </w:t>
      </w:r>
      <w:r w:rsidRPr="001E49B1">
        <w:rPr>
          <w:sz w:val="28"/>
          <w:szCs w:val="28"/>
        </w:rPr>
        <w:t xml:space="preserve">представляет собой специально созданные педагогом </w:t>
      </w:r>
      <w:r>
        <w:rPr>
          <w:sz w:val="28"/>
          <w:szCs w:val="28"/>
        </w:rPr>
        <w:t>учебные ситуации</w:t>
      </w:r>
      <w:r w:rsidRPr="001E49B1">
        <w:rPr>
          <w:sz w:val="28"/>
          <w:szCs w:val="28"/>
        </w:rPr>
        <w:t>, в которых ребёнок добивается хороших результатов, что ведёт к возникновению у него чувства уверенности в своих сила</w:t>
      </w:r>
      <w:r>
        <w:rPr>
          <w:sz w:val="28"/>
          <w:szCs w:val="28"/>
        </w:rPr>
        <w:t>х и ощущения доступности самого учебного процесса, который должен быть направлен на формирование:</w:t>
      </w:r>
    </w:p>
    <w:p w:rsidR="003676D9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B38">
        <w:rPr>
          <w:rFonts w:ascii="Times New Roman" w:hAnsi="Times New Roman"/>
          <w:sz w:val="28"/>
          <w:szCs w:val="28"/>
        </w:rPr>
        <w:t>ассоциативн</w:t>
      </w:r>
      <w:r>
        <w:rPr>
          <w:rFonts w:ascii="Times New Roman" w:hAnsi="Times New Roman"/>
          <w:sz w:val="28"/>
          <w:szCs w:val="28"/>
        </w:rPr>
        <w:t>ого</w:t>
      </w:r>
      <w:r w:rsidRPr="008F5B38">
        <w:rPr>
          <w:rFonts w:ascii="Times New Roman" w:hAnsi="Times New Roman"/>
          <w:sz w:val="28"/>
          <w:szCs w:val="28"/>
        </w:rPr>
        <w:t xml:space="preserve"> и образн</w:t>
      </w:r>
      <w:r>
        <w:rPr>
          <w:rFonts w:ascii="Times New Roman" w:hAnsi="Times New Roman"/>
          <w:sz w:val="28"/>
          <w:szCs w:val="28"/>
        </w:rPr>
        <w:t>ого</w:t>
      </w:r>
      <w:r w:rsidRPr="008F5B3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8F5B38">
        <w:rPr>
          <w:rFonts w:ascii="Times New Roman" w:hAnsi="Times New Roman"/>
          <w:sz w:val="28"/>
          <w:szCs w:val="28"/>
        </w:rPr>
        <w:t>;</w:t>
      </w:r>
    </w:p>
    <w:p w:rsidR="003676D9" w:rsidRPr="004A3476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13C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C11">
        <w:rPr>
          <w:rFonts w:ascii="Times New Roman" w:hAnsi="Times New Roman"/>
          <w:sz w:val="28"/>
          <w:szCs w:val="28"/>
        </w:rPr>
        <w:t>логического мышления;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C58">
        <w:rPr>
          <w:rFonts w:ascii="Times New Roman" w:hAnsi="Times New Roman"/>
          <w:sz w:val="28"/>
          <w:szCs w:val="28"/>
        </w:rPr>
        <w:t>наблюдательност</w:t>
      </w:r>
      <w:r>
        <w:rPr>
          <w:rFonts w:ascii="Times New Roman" w:hAnsi="Times New Roman"/>
          <w:sz w:val="28"/>
          <w:szCs w:val="28"/>
        </w:rPr>
        <w:t>и</w:t>
      </w:r>
      <w:r w:rsidRPr="00FE1C58">
        <w:rPr>
          <w:rFonts w:ascii="Times New Roman" w:hAnsi="Times New Roman"/>
          <w:sz w:val="28"/>
          <w:szCs w:val="28"/>
        </w:rPr>
        <w:t>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C58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ой</w:t>
      </w:r>
      <w:r w:rsidRPr="00FE1C58">
        <w:rPr>
          <w:rFonts w:ascii="Times New Roman" w:hAnsi="Times New Roman"/>
          <w:sz w:val="28"/>
          <w:szCs w:val="28"/>
        </w:rPr>
        <w:t xml:space="preserve"> фантази</w:t>
      </w:r>
      <w:r>
        <w:rPr>
          <w:rFonts w:ascii="Times New Roman" w:hAnsi="Times New Roman"/>
          <w:sz w:val="28"/>
          <w:szCs w:val="28"/>
        </w:rPr>
        <w:t>и</w:t>
      </w:r>
      <w:r w:rsidRPr="00FE1C58">
        <w:rPr>
          <w:rFonts w:ascii="Times New Roman" w:hAnsi="Times New Roman"/>
          <w:sz w:val="28"/>
          <w:szCs w:val="28"/>
        </w:rPr>
        <w:t xml:space="preserve"> и воображени</w:t>
      </w:r>
      <w:r>
        <w:rPr>
          <w:rFonts w:ascii="Times New Roman" w:hAnsi="Times New Roman"/>
          <w:sz w:val="28"/>
          <w:szCs w:val="28"/>
        </w:rPr>
        <w:t>я</w:t>
      </w:r>
      <w:r w:rsidRPr="00FE1C58">
        <w:rPr>
          <w:rFonts w:ascii="Times New Roman" w:hAnsi="Times New Roman"/>
          <w:sz w:val="28"/>
          <w:szCs w:val="28"/>
        </w:rPr>
        <w:t>;</w:t>
      </w:r>
    </w:p>
    <w:p w:rsidR="003676D9" w:rsidRPr="00FE1C58" w:rsidRDefault="003676D9" w:rsidP="003676D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C58">
        <w:rPr>
          <w:sz w:val="28"/>
          <w:szCs w:val="28"/>
        </w:rPr>
        <w:t>внимани</w:t>
      </w:r>
      <w:r>
        <w:rPr>
          <w:sz w:val="28"/>
          <w:szCs w:val="28"/>
        </w:rPr>
        <w:t>я</w:t>
      </w:r>
      <w:r w:rsidRPr="00FE1C58">
        <w:rPr>
          <w:sz w:val="28"/>
          <w:szCs w:val="28"/>
        </w:rPr>
        <w:t xml:space="preserve"> и памят</w:t>
      </w:r>
      <w:r>
        <w:rPr>
          <w:sz w:val="28"/>
          <w:szCs w:val="28"/>
        </w:rPr>
        <w:t>и;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C58">
        <w:rPr>
          <w:rFonts w:ascii="Times New Roman" w:hAnsi="Times New Roman"/>
          <w:sz w:val="28"/>
          <w:szCs w:val="28"/>
        </w:rPr>
        <w:t>партнерски</w:t>
      </w:r>
      <w:r>
        <w:rPr>
          <w:rFonts w:ascii="Times New Roman" w:hAnsi="Times New Roman"/>
          <w:sz w:val="28"/>
          <w:szCs w:val="28"/>
        </w:rPr>
        <w:t>х</w:t>
      </w:r>
      <w:r w:rsidRPr="00FE1C58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FE1C58">
        <w:rPr>
          <w:rFonts w:ascii="Times New Roman" w:hAnsi="Times New Roman"/>
          <w:sz w:val="28"/>
          <w:szCs w:val="28"/>
        </w:rPr>
        <w:t xml:space="preserve"> в группе</w:t>
      </w:r>
      <w:r>
        <w:rPr>
          <w:rFonts w:ascii="Times New Roman" w:hAnsi="Times New Roman"/>
          <w:sz w:val="28"/>
          <w:szCs w:val="28"/>
        </w:rPr>
        <w:t>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C58">
        <w:rPr>
          <w:rFonts w:ascii="Times New Roman" w:hAnsi="Times New Roman"/>
          <w:sz w:val="28"/>
          <w:szCs w:val="28"/>
        </w:rPr>
        <w:t>самодисциплин</w:t>
      </w:r>
      <w:r>
        <w:rPr>
          <w:rFonts w:ascii="Times New Roman" w:hAnsi="Times New Roman"/>
          <w:sz w:val="28"/>
          <w:szCs w:val="28"/>
        </w:rPr>
        <w:t>ы</w:t>
      </w:r>
      <w:r w:rsidRPr="00FE1C58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FE1C58">
        <w:rPr>
          <w:rFonts w:ascii="Times New Roman" w:hAnsi="Times New Roman"/>
          <w:sz w:val="28"/>
          <w:szCs w:val="28"/>
        </w:rPr>
        <w:t xml:space="preserve"> организовать себя и свое время;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</w:t>
      </w:r>
      <w:r w:rsidRPr="00FE1C58">
        <w:rPr>
          <w:rFonts w:ascii="Times New Roman" w:hAnsi="Times New Roman"/>
          <w:sz w:val="28"/>
          <w:szCs w:val="28"/>
        </w:rPr>
        <w:t xml:space="preserve"> ответственности;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E1C58">
        <w:rPr>
          <w:rFonts w:ascii="Times New Roman" w:hAnsi="Times New Roman"/>
          <w:sz w:val="28"/>
          <w:szCs w:val="28"/>
        </w:rPr>
        <w:t>коммуникабельност</w:t>
      </w:r>
      <w:r>
        <w:rPr>
          <w:rFonts w:ascii="Times New Roman" w:hAnsi="Times New Roman"/>
          <w:sz w:val="28"/>
          <w:szCs w:val="28"/>
        </w:rPr>
        <w:t>и</w:t>
      </w:r>
      <w:r w:rsidRPr="00FE1C58">
        <w:rPr>
          <w:rFonts w:ascii="Times New Roman" w:hAnsi="Times New Roman"/>
          <w:sz w:val="28"/>
          <w:szCs w:val="28"/>
        </w:rPr>
        <w:t>;</w:t>
      </w:r>
    </w:p>
    <w:p w:rsidR="003676D9" w:rsidRPr="00FE1C5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C58">
        <w:rPr>
          <w:rFonts w:ascii="Times New Roman" w:hAnsi="Times New Roman"/>
          <w:sz w:val="28"/>
          <w:szCs w:val="28"/>
        </w:rPr>
        <w:t>трудолюби</w:t>
      </w:r>
      <w:r>
        <w:rPr>
          <w:rFonts w:ascii="Times New Roman" w:hAnsi="Times New Roman"/>
          <w:sz w:val="28"/>
          <w:szCs w:val="28"/>
        </w:rPr>
        <w:t>я</w:t>
      </w:r>
      <w:r w:rsidRPr="00FE1C58">
        <w:rPr>
          <w:rFonts w:ascii="Times New Roman" w:hAnsi="Times New Roman"/>
          <w:sz w:val="28"/>
          <w:szCs w:val="28"/>
        </w:rPr>
        <w:t>;</w:t>
      </w:r>
    </w:p>
    <w:p w:rsidR="003676D9" w:rsidRPr="002C5798" w:rsidRDefault="003676D9" w:rsidP="003676D9">
      <w:pPr>
        <w:pStyle w:val="1"/>
        <w:tabs>
          <w:tab w:val="left" w:pos="6645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C58">
        <w:rPr>
          <w:rFonts w:ascii="Times New Roman" w:hAnsi="Times New Roman"/>
          <w:sz w:val="28"/>
          <w:szCs w:val="28"/>
        </w:rPr>
        <w:t>активност</w:t>
      </w:r>
      <w:r>
        <w:rPr>
          <w:rFonts w:ascii="Times New Roman" w:hAnsi="Times New Roman"/>
          <w:sz w:val="28"/>
          <w:szCs w:val="28"/>
        </w:rPr>
        <w:t>и</w:t>
      </w:r>
      <w:r w:rsidRPr="00FE1C58">
        <w:rPr>
          <w:rFonts w:ascii="Times New Roman" w:hAnsi="Times New Roman"/>
          <w:sz w:val="28"/>
          <w:szCs w:val="28"/>
        </w:rPr>
        <w:t>.</w:t>
      </w:r>
    </w:p>
    <w:p w:rsidR="003676D9" w:rsidRPr="00F622E9" w:rsidRDefault="003676D9" w:rsidP="003676D9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F622E9">
        <w:rPr>
          <w:i/>
          <w:sz w:val="28"/>
          <w:szCs w:val="28"/>
        </w:rPr>
        <w:t>Методические</w:t>
      </w:r>
      <w:r>
        <w:rPr>
          <w:i/>
          <w:sz w:val="28"/>
          <w:szCs w:val="28"/>
        </w:rPr>
        <w:t xml:space="preserve"> рекомендации по годам обучения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b/>
          <w:sz w:val="28"/>
          <w:szCs w:val="28"/>
        </w:rPr>
        <w:t xml:space="preserve">1 год: </w:t>
      </w:r>
      <w:r>
        <w:rPr>
          <w:sz w:val="28"/>
          <w:szCs w:val="28"/>
        </w:rPr>
        <w:t>Использование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комментариев</w:t>
      </w:r>
      <w:r w:rsidRPr="001E49B1">
        <w:rPr>
          <w:sz w:val="28"/>
          <w:szCs w:val="28"/>
        </w:rPr>
        <w:t xml:space="preserve"> к мастер-классам</w:t>
      </w:r>
      <w:r>
        <w:rPr>
          <w:sz w:val="28"/>
          <w:szCs w:val="28"/>
        </w:rPr>
        <w:t>,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 w:rsidRPr="001E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книгах Г.Л.Дайн </w:t>
      </w:r>
      <w:r w:rsidRPr="001E49B1">
        <w:rPr>
          <w:sz w:val="28"/>
          <w:szCs w:val="28"/>
        </w:rPr>
        <w:t>«Детский народный календарь», «Народная кукла», «Хотьковские мячики».</w:t>
      </w:r>
    </w:p>
    <w:p w:rsidR="003676D9" w:rsidRPr="001E49B1" w:rsidRDefault="003676D9" w:rsidP="003676D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49B1">
        <w:rPr>
          <w:b/>
          <w:sz w:val="28"/>
          <w:szCs w:val="28"/>
        </w:rPr>
        <w:t xml:space="preserve">2 год: </w:t>
      </w:r>
      <w:r>
        <w:rPr>
          <w:sz w:val="28"/>
          <w:szCs w:val="28"/>
        </w:rPr>
        <w:t>Освоение понятий происходит на основе игровых форм</w:t>
      </w:r>
      <w:r w:rsidRPr="001E49B1">
        <w:rPr>
          <w:sz w:val="28"/>
          <w:szCs w:val="28"/>
        </w:rPr>
        <w:t xml:space="preserve">  деятельности на уроках, например: ролевые игры, ребусы, викторины, игры-драматизации и другие</w:t>
      </w:r>
      <w:r>
        <w:rPr>
          <w:sz w:val="28"/>
          <w:szCs w:val="28"/>
        </w:rPr>
        <w:t xml:space="preserve">. На уроках используются </w:t>
      </w:r>
      <w:r w:rsidRPr="001E49B1">
        <w:rPr>
          <w:sz w:val="28"/>
          <w:szCs w:val="28"/>
        </w:rPr>
        <w:t xml:space="preserve">визуальные </w:t>
      </w:r>
      <w:r>
        <w:rPr>
          <w:sz w:val="28"/>
          <w:szCs w:val="28"/>
        </w:rPr>
        <w:t>и</w:t>
      </w:r>
      <w:r w:rsidRPr="001E49B1">
        <w:rPr>
          <w:sz w:val="28"/>
          <w:szCs w:val="28"/>
        </w:rPr>
        <w:t xml:space="preserve"> наглядные </w:t>
      </w:r>
      <w:r>
        <w:rPr>
          <w:sz w:val="28"/>
          <w:szCs w:val="28"/>
        </w:rPr>
        <w:t>средства</w:t>
      </w:r>
      <w:r w:rsidRPr="001E49B1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числе, фрагменты из фильмов-сказок, спектаклей</w:t>
      </w:r>
      <w:r w:rsidRPr="001E49B1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. Информация о знаменитых российских и зарубежных театрах может сопровождаться слайд-иллюстрациями, фрагментами спектаклей в видеозаписи</w:t>
      </w:r>
      <w:r w:rsidRPr="001E49B1">
        <w:rPr>
          <w:sz w:val="28"/>
          <w:szCs w:val="28"/>
        </w:rPr>
        <w:t xml:space="preserve">.  </w:t>
      </w:r>
    </w:p>
    <w:p w:rsidR="003676D9" w:rsidRPr="00F622E9" w:rsidRDefault="003676D9" w:rsidP="003676D9">
      <w:pPr>
        <w:spacing w:line="360" w:lineRule="auto"/>
        <w:ind w:firstLine="709"/>
        <w:jc w:val="center"/>
        <w:rPr>
          <w:rFonts w:eastAsia="Calibri"/>
          <w:i/>
          <w:sz w:val="28"/>
          <w:szCs w:val="28"/>
        </w:rPr>
      </w:pPr>
      <w:r w:rsidRPr="00F622E9">
        <w:rPr>
          <w:rFonts w:eastAsia="Calibri"/>
          <w:i/>
          <w:sz w:val="28"/>
          <w:szCs w:val="28"/>
        </w:rPr>
        <w:t>Рекомендации по выполнению домашних заданий и внеаудиторной работы.</w:t>
      </w:r>
    </w:p>
    <w:p w:rsidR="003676D9" w:rsidRDefault="003676D9" w:rsidP="003676D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внеаудиторной</w:t>
      </w:r>
      <w:r w:rsidRPr="001E49B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аботы:</w:t>
      </w:r>
    </w:p>
    <w:p w:rsidR="003676D9" w:rsidRDefault="003676D9" w:rsidP="003676D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49B1">
        <w:rPr>
          <w:rFonts w:ascii="Times New Roman" w:hAnsi="Times New Roman"/>
          <w:sz w:val="28"/>
          <w:szCs w:val="28"/>
        </w:rPr>
        <w:t xml:space="preserve"> выполнение домашнего задания</w:t>
      </w:r>
      <w:r>
        <w:rPr>
          <w:rFonts w:ascii="Times New Roman" w:hAnsi="Times New Roman"/>
          <w:sz w:val="28"/>
          <w:szCs w:val="28"/>
        </w:rPr>
        <w:t>;</w:t>
      </w:r>
      <w:r w:rsidRPr="001E49B1">
        <w:rPr>
          <w:rFonts w:ascii="Times New Roman" w:hAnsi="Times New Roman"/>
          <w:sz w:val="28"/>
          <w:szCs w:val="28"/>
        </w:rPr>
        <w:t xml:space="preserve">  </w:t>
      </w:r>
    </w:p>
    <w:p w:rsidR="003676D9" w:rsidRDefault="003676D9" w:rsidP="003676D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49B1">
        <w:rPr>
          <w:rFonts w:ascii="Times New Roman" w:hAnsi="Times New Roman"/>
          <w:sz w:val="28"/>
          <w:szCs w:val="28"/>
        </w:rPr>
        <w:t>просмотры видеоматериалов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3676D9" w:rsidRDefault="003676D9" w:rsidP="003676D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49B1">
        <w:rPr>
          <w:rFonts w:ascii="Times New Roman" w:hAnsi="Times New Roman"/>
          <w:sz w:val="28"/>
          <w:szCs w:val="28"/>
        </w:rPr>
        <w:t xml:space="preserve">посещение учреждений культуры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49B1">
        <w:rPr>
          <w:rFonts w:ascii="Times New Roman" w:hAnsi="Times New Roman"/>
          <w:sz w:val="28"/>
          <w:szCs w:val="28"/>
        </w:rPr>
        <w:t>театров, филармоний, цирков,</w:t>
      </w:r>
      <w:r>
        <w:rPr>
          <w:rFonts w:ascii="Times New Roman" w:hAnsi="Times New Roman"/>
          <w:sz w:val="28"/>
          <w:szCs w:val="28"/>
        </w:rPr>
        <w:t xml:space="preserve"> концертных залов, музеев;</w:t>
      </w:r>
      <w:r w:rsidRPr="001E49B1">
        <w:rPr>
          <w:rFonts w:ascii="Times New Roman" w:hAnsi="Times New Roman"/>
          <w:sz w:val="28"/>
          <w:szCs w:val="28"/>
        </w:rPr>
        <w:t xml:space="preserve"> </w:t>
      </w:r>
    </w:p>
    <w:p w:rsidR="003676D9" w:rsidRDefault="003676D9" w:rsidP="003676D9">
      <w:pPr>
        <w:pStyle w:val="a6"/>
        <w:spacing w:after="0" w:line="360" w:lineRule="auto"/>
        <w:ind w:left="0" w:firstLine="709"/>
        <w:jc w:val="both"/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49B1">
        <w:rPr>
          <w:rFonts w:ascii="Times New Roman" w:hAnsi="Times New Roman"/>
          <w:sz w:val="28"/>
          <w:szCs w:val="28"/>
        </w:rPr>
        <w:t xml:space="preserve">участие в творческих </w:t>
      </w:r>
      <w:r>
        <w:rPr>
          <w:rFonts w:ascii="Times New Roman" w:hAnsi="Times New Roman"/>
          <w:sz w:val="28"/>
          <w:szCs w:val="28"/>
        </w:rPr>
        <w:t xml:space="preserve">и культурно-просветительских </w:t>
      </w:r>
      <w:r w:rsidRPr="001E49B1">
        <w:rPr>
          <w:rFonts w:ascii="Times New Roman" w:hAnsi="Times New Roman"/>
          <w:sz w:val="28"/>
          <w:szCs w:val="28"/>
        </w:rPr>
        <w:t>мероприятиях,  проводимых образовательной организацией, реализующей программу.</w:t>
      </w:r>
      <w:r w:rsidRPr="001E49B1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3676D9" w:rsidRPr="001E49B1" w:rsidRDefault="003676D9" w:rsidP="003676D9">
      <w:pPr>
        <w:spacing w:line="360" w:lineRule="auto"/>
        <w:ind w:firstLine="720"/>
        <w:rPr>
          <w:sz w:val="28"/>
          <w:szCs w:val="28"/>
        </w:rPr>
      </w:pPr>
    </w:p>
    <w:p w:rsidR="003676D9" w:rsidRPr="001E49B1" w:rsidRDefault="003676D9" w:rsidP="003676D9">
      <w:pPr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2127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E49B1">
        <w:rPr>
          <w:rFonts w:eastAsia="Calibri"/>
          <w:b/>
          <w:sz w:val="28"/>
          <w:szCs w:val="28"/>
          <w:lang w:eastAsia="en-US"/>
        </w:rPr>
        <w:t>СПИСОК ЛИТЕРАТУРЫ И СРЕДСТВ ОБУЧЕНИЯ</w:t>
      </w:r>
    </w:p>
    <w:p w:rsidR="003676D9" w:rsidRPr="008E6936" w:rsidRDefault="003676D9" w:rsidP="003676D9">
      <w:pPr>
        <w:pStyle w:val="a6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</w:p>
    <w:p w:rsidR="003676D9" w:rsidRPr="00DA4D3E" w:rsidRDefault="003676D9" w:rsidP="003676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>Алянский Ю. «Азбука театра»</w:t>
      </w:r>
      <w:r>
        <w:rPr>
          <w:rFonts w:ascii="Times New Roman" w:hAnsi="Times New Roman"/>
          <w:sz w:val="28"/>
          <w:szCs w:val="28"/>
        </w:rPr>
        <w:t>.</w:t>
      </w:r>
      <w:r w:rsidRPr="001E49B1">
        <w:rPr>
          <w:rFonts w:ascii="Times New Roman" w:hAnsi="Times New Roman"/>
          <w:sz w:val="28"/>
          <w:szCs w:val="28"/>
        </w:rPr>
        <w:t xml:space="preserve"> Ленинград</w:t>
      </w:r>
      <w:r>
        <w:rPr>
          <w:rFonts w:ascii="Times New Roman" w:hAnsi="Times New Roman"/>
          <w:sz w:val="28"/>
          <w:szCs w:val="28"/>
        </w:rPr>
        <w:t>: «Детская литература», 1996</w:t>
      </w:r>
      <w:r w:rsidRPr="00DA4D3E">
        <w:rPr>
          <w:rFonts w:ascii="Times New Roman" w:hAnsi="Times New Roman"/>
          <w:sz w:val="28"/>
          <w:szCs w:val="28"/>
        </w:rPr>
        <w:t xml:space="preserve"> </w:t>
      </w:r>
    </w:p>
    <w:p w:rsidR="003676D9" w:rsidRPr="001E49B1" w:rsidRDefault="003676D9" w:rsidP="003676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 В.</w:t>
      </w:r>
      <w:r w:rsidRPr="001E49B1">
        <w:rPr>
          <w:rFonts w:ascii="Times New Roman" w:hAnsi="Times New Roman"/>
          <w:sz w:val="28"/>
          <w:szCs w:val="28"/>
        </w:rPr>
        <w:t>П. Русские народные пословицы, поговорки, загадки и детский фольклор. М.</w:t>
      </w:r>
      <w:r>
        <w:rPr>
          <w:rFonts w:ascii="Times New Roman" w:hAnsi="Times New Roman"/>
          <w:sz w:val="28"/>
          <w:szCs w:val="28"/>
        </w:rPr>
        <w:t xml:space="preserve">, 1957 </w:t>
      </w:r>
    </w:p>
    <w:p w:rsidR="003676D9" w:rsidRPr="005C342E" w:rsidRDefault="003676D9" w:rsidP="003676D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>Берстенева Е. В., Догаева Н. В. «Кукольный сундучок».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«Белый город»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2004</w:t>
      </w:r>
    </w:p>
    <w:p w:rsidR="003676D9" w:rsidRPr="00DA4D3E" w:rsidRDefault="003676D9" w:rsidP="003676D9">
      <w:pPr>
        <w:pStyle w:val="a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 «Всеобщая история театра</w:t>
      </w:r>
      <w:r>
        <w:rPr>
          <w:rFonts w:ascii="Times New Roman" w:eastAsia="Times New Roman" w:hAnsi="Times New Roman"/>
          <w:sz w:val="28"/>
          <w:szCs w:val="28"/>
        </w:rPr>
        <w:t>». М.,  Эксмо,  2012</w:t>
      </w:r>
    </w:p>
    <w:p w:rsidR="003676D9" w:rsidRPr="00DA4D3E" w:rsidRDefault="003676D9" w:rsidP="00367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Выготский Л.С. «Воображение и творчество в детском </w:t>
      </w:r>
      <w:r w:rsidRPr="00DF78AA">
        <w:rPr>
          <w:sz w:val="28"/>
          <w:szCs w:val="28"/>
        </w:rPr>
        <w:t>возрасте»,</w:t>
      </w:r>
      <w:r>
        <w:rPr>
          <w:sz w:val="28"/>
          <w:szCs w:val="28"/>
        </w:rPr>
        <w:t xml:space="preserve"> </w:t>
      </w:r>
      <w:r w:rsidRPr="00DF78AA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 w:rsidRPr="00DF78AA">
        <w:rPr>
          <w:sz w:val="28"/>
          <w:szCs w:val="28"/>
        </w:rPr>
        <w:t>1991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 xml:space="preserve">Дайн </w:t>
      </w:r>
      <w:r>
        <w:rPr>
          <w:rFonts w:ascii="Times New Roman" w:hAnsi="Times New Roman"/>
          <w:sz w:val="28"/>
          <w:szCs w:val="28"/>
        </w:rPr>
        <w:t>Г.Л.</w:t>
      </w:r>
      <w:r w:rsidRPr="001E49B1">
        <w:rPr>
          <w:rFonts w:ascii="Times New Roman" w:hAnsi="Times New Roman"/>
          <w:sz w:val="28"/>
          <w:szCs w:val="28"/>
        </w:rPr>
        <w:t xml:space="preserve"> «Детский народный календарь</w:t>
      </w:r>
      <w:r>
        <w:rPr>
          <w:rFonts w:ascii="Times New Roman" w:hAnsi="Times New Roman"/>
          <w:sz w:val="28"/>
          <w:szCs w:val="28"/>
        </w:rPr>
        <w:t>. Серия «Игрушка в культуре России</w:t>
      </w:r>
      <w:r w:rsidRPr="001E49B1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Хотьково, Сергиев Посад, 2010 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 xml:space="preserve">Дайн  </w:t>
      </w:r>
      <w:r>
        <w:rPr>
          <w:rFonts w:ascii="Times New Roman" w:hAnsi="Times New Roman"/>
          <w:sz w:val="28"/>
          <w:szCs w:val="28"/>
        </w:rPr>
        <w:t>Г.</w:t>
      </w:r>
      <w:r w:rsidRPr="001E49B1">
        <w:rPr>
          <w:rFonts w:ascii="Times New Roman" w:hAnsi="Times New Roman"/>
          <w:sz w:val="28"/>
          <w:szCs w:val="28"/>
        </w:rPr>
        <w:t>Л. «</w:t>
      </w:r>
      <w:r>
        <w:rPr>
          <w:rFonts w:ascii="Times New Roman" w:hAnsi="Times New Roman"/>
          <w:sz w:val="28"/>
          <w:szCs w:val="28"/>
        </w:rPr>
        <w:t xml:space="preserve">Лоскутные мячики из Хотьково».  Сергиев Посад,  2010 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>Дайн  Г</w:t>
      </w:r>
      <w:r>
        <w:rPr>
          <w:rFonts w:ascii="Times New Roman" w:hAnsi="Times New Roman"/>
          <w:sz w:val="28"/>
          <w:szCs w:val="28"/>
        </w:rPr>
        <w:t>.</w:t>
      </w:r>
      <w:r w:rsidRPr="001E49B1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, Дайн М.Л.</w:t>
      </w:r>
      <w:r w:rsidRPr="001E49B1">
        <w:rPr>
          <w:rFonts w:ascii="Times New Roman" w:hAnsi="Times New Roman"/>
          <w:sz w:val="28"/>
          <w:szCs w:val="28"/>
        </w:rPr>
        <w:t xml:space="preserve"> «Русская </w:t>
      </w:r>
      <w:r>
        <w:rPr>
          <w:rFonts w:ascii="Times New Roman" w:hAnsi="Times New Roman"/>
          <w:sz w:val="28"/>
          <w:szCs w:val="28"/>
        </w:rPr>
        <w:t xml:space="preserve">тряпичная </w:t>
      </w:r>
      <w:r w:rsidRPr="001E49B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укла. Культура, традиции, технология».  Культура и традиции, 2007</w:t>
      </w:r>
      <w:r w:rsidRPr="001E49B1">
        <w:rPr>
          <w:rFonts w:ascii="Times New Roman" w:hAnsi="Times New Roman"/>
          <w:sz w:val="28"/>
          <w:szCs w:val="28"/>
        </w:rPr>
        <w:t xml:space="preserve"> 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>Дмитриева Н.А. Краткая история искусств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М.,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Искусство, 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>199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>Киреева Е.В. История костюма. М., 1976</w:t>
      </w:r>
    </w:p>
    <w:p w:rsidR="003676D9" w:rsidRPr="001E49B1" w:rsidRDefault="003676D9" w:rsidP="003676D9">
      <w:pPr>
        <w:pStyle w:val="a6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>Котова</w:t>
      </w:r>
      <w:r>
        <w:rPr>
          <w:rFonts w:ascii="Times New Roman" w:hAnsi="Times New Roman"/>
          <w:sz w:val="28"/>
          <w:szCs w:val="28"/>
        </w:rPr>
        <w:t xml:space="preserve"> И.</w:t>
      </w:r>
      <w:r w:rsidRPr="001E49B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</w:t>
      </w:r>
      <w:r w:rsidRPr="001E49B1">
        <w:rPr>
          <w:rFonts w:ascii="Times New Roman" w:hAnsi="Times New Roman"/>
          <w:sz w:val="28"/>
          <w:szCs w:val="28"/>
        </w:rPr>
        <w:t xml:space="preserve"> Котова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1E49B1">
        <w:rPr>
          <w:rFonts w:ascii="Times New Roman" w:hAnsi="Times New Roman"/>
          <w:sz w:val="28"/>
          <w:szCs w:val="28"/>
        </w:rPr>
        <w:t>С. «Русс</w:t>
      </w:r>
      <w:r>
        <w:rPr>
          <w:rFonts w:ascii="Times New Roman" w:hAnsi="Times New Roman"/>
          <w:sz w:val="28"/>
          <w:szCs w:val="28"/>
        </w:rPr>
        <w:t>кие обряды и традиции. Народная кукла». СПб, «Паритет», 2003</w:t>
      </w:r>
    </w:p>
    <w:p w:rsidR="003676D9" w:rsidRDefault="003676D9" w:rsidP="003676D9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>Михеева Л. Русские традиции и праздники. Хрестоматия «Отечес</w:t>
      </w:r>
      <w:r>
        <w:rPr>
          <w:rFonts w:ascii="Times New Roman" w:hAnsi="Times New Roman"/>
          <w:sz w:val="28"/>
          <w:szCs w:val="28"/>
        </w:rPr>
        <w:t xml:space="preserve">тво». М., «Дрофа плюс», 2007 </w:t>
      </w:r>
    </w:p>
    <w:p w:rsidR="003676D9" w:rsidRPr="00496748" w:rsidRDefault="003676D9" w:rsidP="003676D9">
      <w:pPr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Никитина А.Б. «Театр, где играют дети». Учебно-методическое пособие для руководителей детских театральных коллективов. М., Владос, 2001</w:t>
      </w:r>
    </w:p>
    <w:p w:rsidR="003676D9" w:rsidRDefault="003676D9" w:rsidP="003676D9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sz w:val="28"/>
          <w:szCs w:val="28"/>
        </w:rPr>
        <w:t xml:space="preserve"> «Русская семья. Традици</w:t>
      </w:r>
      <w:r>
        <w:rPr>
          <w:rFonts w:ascii="Times New Roman" w:hAnsi="Times New Roman"/>
          <w:sz w:val="28"/>
          <w:szCs w:val="28"/>
        </w:rPr>
        <w:t>и и праздники». Под. ред. Т.Г.</w:t>
      </w:r>
      <w:r w:rsidRPr="001E49B1">
        <w:rPr>
          <w:rFonts w:ascii="Times New Roman" w:hAnsi="Times New Roman"/>
          <w:sz w:val="28"/>
          <w:szCs w:val="28"/>
        </w:rPr>
        <w:t>Кислицин</w:t>
      </w:r>
      <w:r>
        <w:rPr>
          <w:rFonts w:ascii="Times New Roman" w:hAnsi="Times New Roman"/>
          <w:sz w:val="28"/>
          <w:szCs w:val="28"/>
        </w:rPr>
        <w:t xml:space="preserve">ой. М., «Белый город», 2008 </w:t>
      </w:r>
    </w:p>
    <w:p w:rsidR="003676D9" w:rsidRPr="008E6936" w:rsidRDefault="003676D9" w:rsidP="003676D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Учебная литература</w:t>
      </w:r>
    </w:p>
    <w:p w:rsidR="003676D9" w:rsidRPr="001E49B1" w:rsidRDefault="003676D9" w:rsidP="003676D9">
      <w:pPr>
        <w:pStyle w:val="a6"/>
        <w:numPr>
          <w:ilvl w:val="0"/>
          <w:numId w:val="11"/>
        </w:numPr>
        <w:tabs>
          <w:tab w:val="clear" w:pos="900"/>
          <w:tab w:val="num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>Гаспаров М.Л. Занимательная Греция: Рассказы о древнегреческой культуре. М., 1995</w:t>
      </w:r>
    </w:p>
    <w:p w:rsidR="003676D9" w:rsidRPr="00DA4D3E" w:rsidRDefault="003676D9" w:rsidP="003676D9">
      <w:pPr>
        <w:pStyle w:val="a6"/>
        <w:numPr>
          <w:ilvl w:val="0"/>
          <w:numId w:val="11"/>
        </w:numPr>
        <w:tabs>
          <w:tab w:val="clear" w:pos="900"/>
          <w:tab w:val="num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Генералова И.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класс. Театр. Пособие для дополнительного образования. М., 2012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76D9" w:rsidRPr="00DA4D3E" w:rsidRDefault="003676D9" w:rsidP="003676D9">
      <w:pPr>
        <w:pStyle w:val="a6"/>
        <w:numPr>
          <w:ilvl w:val="0"/>
          <w:numId w:val="11"/>
        </w:numPr>
        <w:tabs>
          <w:tab w:val="clear" w:pos="900"/>
          <w:tab w:val="num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Генералова И.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 класс. Театр. Пособие для дополнительного образования. М., 2010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76D9" w:rsidRPr="001E49B1" w:rsidRDefault="003676D9" w:rsidP="003676D9">
      <w:pPr>
        <w:pStyle w:val="a6"/>
        <w:numPr>
          <w:ilvl w:val="0"/>
          <w:numId w:val="11"/>
        </w:numPr>
        <w:tabs>
          <w:tab w:val="clear" w:pos="900"/>
          <w:tab w:val="num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Генералова И.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класс. Театр. Пособие для дополнительного образования. М., 2012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76D9" w:rsidRPr="00DA4D3E" w:rsidRDefault="003676D9" w:rsidP="003676D9">
      <w:pPr>
        <w:pStyle w:val="a6"/>
        <w:numPr>
          <w:ilvl w:val="0"/>
          <w:numId w:val="11"/>
        </w:numPr>
        <w:tabs>
          <w:tab w:val="clear" w:pos="900"/>
          <w:tab w:val="num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Генералова И.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2-4 кл. Театр. Методические рекомендации. М., 2012</w:t>
      </w:r>
      <w:r w:rsidRPr="001E4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76D9" w:rsidRPr="008E6936" w:rsidRDefault="003676D9" w:rsidP="003676D9">
      <w:pPr>
        <w:tabs>
          <w:tab w:val="left" w:pos="8565"/>
        </w:tabs>
        <w:spacing w:line="360" w:lineRule="auto"/>
        <w:jc w:val="center"/>
        <w:rPr>
          <w:b/>
          <w:i/>
          <w:sz w:val="28"/>
          <w:szCs w:val="28"/>
        </w:rPr>
      </w:pPr>
      <w:r w:rsidRPr="008E6936">
        <w:rPr>
          <w:b/>
          <w:i/>
          <w:sz w:val="28"/>
          <w:szCs w:val="28"/>
        </w:rPr>
        <w:t>Средства обучения</w:t>
      </w:r>
    </w:p>
    <w:p w:rsidR="003676D9" w:rsidRPr="001E49B1" w:rsidRDefault="003676D9" w:rsidP="003676D9">
      <w:pPr>
        <w:numPr>
          <w:ilvl w:val="0"/>
          <w:numId w:val="12"/>
        </w:numPr>
        <w:tabs>
          <w:tab w:val="clear" w:pos="900"/>
          <w:tab w:val="left" w:pos="284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E49B1">
        <w:rPr>
          <w:sz w:val="28"/>
          <w:szCs w:val="28"/>
        </w:rPr>
        <w:t>Видеоспектакли, детские сказки и фильмы.</w:t>
      </w:r>
    </w:p>
    <w:p w:rsidR="003676D9" w:rsidRPr="001E49B1" w:rsidRDefault="003676D9" w:rsidP="003676D9">
      <w:pPr>
        <w:numPr>
          <w:ilvl w:val="0"/>
          <w:numId w:val="12"/>
        </w:numPr>
        <w:tabs>
          <w:tab w:val="clear" w:pos="900"/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lastRenderedPageBreak/>
        <w:t>Интернет-ресурсы.</w:t>
      </w:r>
    </w:p>
    <w:p w:rsidR="003676D9" w:rsidRPr="001E49B1" w:rsidRDefault="003676D9" w:rsidP="003676D9">
      <w:pPr>
        <w:tabs>
          <w:tab w:val="left" w:pos="8565"/>
        </w:tabs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Знаменитые театры мира: </w:t>
      </w:r>
      <w:hyperlink r:id="rId8" w:history="1">
        <w:r w:rsidRPr="001E49B1">
          <w:rPr>
            <w:rStyle w:val="a9"/>
            <w:sz w:val="28"/>
            <w:szCs w:val="28"/>
          </w:rPr>
          <w:t>http://www.diletant.ru/excursions/7551712/</w:t>
        </w:r>
      </w:hyperlink>
    </w:p>
    <w:p w:rsidR="003676D9" w:rsidRPr="001E49B1" w:rsidRDefault="003676D9" w:rsidP="003676D9">
      <w:pPr>
        <w:tabs>
          <w:tab w:val="left" w:pos="8565"/>
        </w:tabs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Знаменитые музеи мира: </w:t>
      </w:r>
      <w:hyperlink r:id="rId9" w:history="1">
        <w:r w:rsidRPr="001E49B1">
          <w:rPr>
            <w:rStyle w:val="a9"/>
            <w:sz w:val="28"/>
            <w:szCs w:val="28"/>
          </w:rPr>
          <w:t>http://smallbay.ru/links.html</w:t>
        </w:r>
      </w:hyperlink>
    </w:p>
    <w:p w:rsidR="003676D9" w:rsidRPr="001E49B1" w:rsidRDefault="003676D9" w:rsidP="003676D9">
      <w:pPr>
        <w:tabs>
          <w:tab w:val="left" w:pos="8565"/>
        </w:tabs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Ссылки на театральные ресурсы русского интернета: </w:t>
      </w:r>
      <w:hyperlink r:id="rId10" w:history="1">
        <w:r w:rsidRPr="001E49B1">
          <w:rPr>
            <w:rStyle w:val="a9"/>
            <w:sz w:val="28"/>
            <w:szCs w:val="28"/>
          </w:rPr>
          <w:t>http://artclub.renet.ru/links.htm</w:t>
        </w:r>
      </w:hyperlink>
    </w:p>
    <w:p w:rsidR="003676D9" w:rsidRPr="001E49B1" w:rsidRDefault="003676D9" w:rsidP="003676D9">
      <w:pPr>
        <w:tabs>
          <w:tab w:val="left" w:pos="8565"/>
        </w:tabs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Каталог театральных сайтов России: </w:t>
      </w:r>
      <w:hyperlink r:id="rId11" w:history="1">
        <w:r w:rsidRPr="001E49B1">
          <w:rPr>
            <w:rStyle w:val="a9"/>
            <w:sz w:val="28"/>
            <w:szCs w:val="28"/>
          </w:rPr>
          <w:t>http://city-2.narod.ru/ntn/ctg.html</w:t>
        </w:r>
      </w:hyperlink>
    </w:p>
    <w:p w:rsidR="003676D9" w:rsidRPr="001E49B1" w:rsidRDefault="003676D9" w:rsidP="003676D9">
      <w:pPr>
        <w:tabs>
          <w:tab w:val="left" w:pos="8565"/>
        </w:tabs>
        <w:spacing w:line="360" w:lineRule="auto"/>
        <w:ind w:firstLine="709"/>
        <w:jc w:val="both"/>
        <w:rPr>
          <w:sz w:val="28"/>
          <w:szCs w:val="28"/>
        </w:rPr>
      </w:pPr>
      <w:r w:rsidRPr="001E49B1">
        <w:rPr>
          <w:sz w:val="28"/>
          <w:szCs w:val="28"/>
        </w:rPr>
        <w:t xml:space="preserve">Сайт Галина Львовны Дайн </w:t>
      </w:r>
      <w:hyperlink r:id="rId12" w:history="1">
        <w:r w:rsidRPr="001E49B1">
          <w:rPr>
            <w:rStyle w:val="a9"/>
            <w:sz w:val="28"/>
            <w:szCs w:val="28"/>
          </w:rPr>
          <w:t>http://knigi-dain.ru/home.html</w:t>
        </w:r>
      </w:hyperlink>
    </w:p>
    <w:p w:rsidR="003676D9" w:rsidRPr="001E49B1" w:rsidRDefault="003676D9" w:rsidP="003676D9">
      <w:pPr>
        <w:numPr>
          <w:ilvl w:val="0"/>
          <w:numId w:val="12"/>
        </w:numPr>
        <w:tabs>
          <w:tab w:val="clear" w:pos="900"/>
          <w:tab w:val="num" w:pos="284"/>
          <w:tab w:val="left" w:pos="42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Интернет-п</w:t>
      </w:r>
      <w:r w:rsidRPr="001E49B1">
        <w:rPr>
          <w:sz w:val="28"/>
          <w:szCs w:val="28"/>
        </w:rPr>
        <w:t>резентации по тематике разделов.</w:t>
      </w:r>
    </w:p>
    <w:p w:rsidR="003676D9" w:rsidRPr="001E49B1" w:rsidRDefault="003676D9" w:rsidP="003676D9">
      <w:pPr>
        <w:tabs>
          <w:tab w:val="left" w:pos="8565"/>
        </w:tabs>
        <w:spacing w:line="360" w:lineRule="auto"/>
        <w:rPr>
          <w:sz w:val="28"/>
          <w:szCs w:val="28"/>
        </w:rPr>
      </w:pPr>
    </w:p>
    <w:p w:rsidR="00584054" w:rsidRDefault="00584054"/>
    <w:sectPr w:rsidR="00584054" w:rsidSect="00D7312D">
      <w:footerReference w:type="even" r:id="rId13"/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A8" w:rsidRDefault="001218A8" w:rsidP="00B669E1">
      <w:r>
        <w:separator/>
      </w:r>
    </w:p>
  </w:endnote>
  <w:endnote w:type="continuationSeparator" w:id="1">
    <w:p w:rsidR="001218A8" w:rsidRDefault="001218A8" w:rsidP="00B6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0" w:rsidRDefault="00E00684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6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1E0" w:rsidRDefault="001218A8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6A" w:rsidRDefault="00E00684">
    <w:pPr>
      <w:pStyle w:val="a3"/>
      <w:jc w:val="center"/>
    </w:pPr>
    <w:r>
      <w:fldChar w:fldCharType="begin"/>
    </w:r>
    <w:r w:rsidR="003676D9">
      <w:instrText xml:space="preserve"> PAGE   \* MERGEFORMAT </w:instrText>
    </w:r>
    <w:r>
      <w:fldChar w:fldCharType="separate"/>
    </w:r>
    <w:r w:rsidR="00C430AA">
      <w:rPr>
        <w:noProof/>
      </w:rPr>
      <w:t>1</w:t>
    </w:r>
    <w:r>
      <w:fldChar w:fldCharType="end"/>
    </w:r>
  </w:p>
  <w:p w:rsidR="00C151E0" w:rsidRDefault="001218A8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A8" w:rsidRDefault="001218A8" w:rsidP="00B669E1">
      <w:r>
        <w:separator/>
      </w:r>
    </w:p>
  </w:footnote>
  <w:footnote w:type="continuationSeparator" w:id="1">
    <w:p w:rsidR="001218A8" w:rsidRDefault="001218A8" w:rsidP="00B6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001E8D"/>
    <w:multiLevelType w:val="hybridMultilevel"/>
    <w:tmpl w:val="67DCD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19F"/>
    <w:multiLevelType w:val="hybridMultilevel"/>
    <w:tmpl w:val="6400B98E"/>
    <w:lvl w:ilvl="0" w:tplc="BE0C85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16B"/>
    <w:multiLevelType w:val="hybridMultilevel"/>
    <w:tmpl w:val="B718945C"/>
    <w:lvl w:ilvl="0" w:tplc="BE0C85E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14C15E96"/>
    <w:multiLevelType w:val="hybridMultilevel"/>
    <w:tmpl w:val="D3866598"/>
    <w:lvl w:ilvl="0" w:tplc="BE0C85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76B1E68"/>
    <w:multiLevelType w:val="hybridMultilevel"/>
    <w:tmpl w:val="F4D894AE"/>
    <w:lvl w:ilvl="0" w:tplc="09C2BE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D734BE"/>
    <w:multiLevelType w:val="hybridMultilevel"/>
    <w:tmpl w:val="7590A24C"/>
    <w:lvl w:ilvl="0" w:tplc="BE0C85E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BA74B0"/>
    <w:multiLevelType w:val="hybridMultilevel"/>
    <w:tmpl w:val="F8E04250"/>
    <w:lvl w:ilvl="0" w:tplc="BE0C85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AF35CE0"/>
    <w:multiLevelType w:val="hybridMultilevel"/>
    <w:tmpl w:val="8490329A"/>
    <w:lvl w:ilvl="0" w:tplc="BE0C85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D04EB"/>
    <w:multiLevelType w:val="hybridMultilevel"/>
    <w:tmpl w:val="2F984422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EC85AD8">
      <w:start w:val="5"/>
      <w:numFmt w:val="upperRoman"/>
      <w:lvlText w:val="%2."/>
      <w:lvlJc w:val="left"/>
      <w:pPr>
        <w:tabs>
          <w:tab w:val="num" w:pos="5769"/>
        </w:tabs>
        <w:ind w:left="5769" w:hanging="7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2CA62990"/>
    <w:multiLevelType w:val="hybridMultilevel"/>
    <w:tmpl w:val="6FBC18FA"/>
    <w:lvl w:ilvl="0" w:tplc="0EC85A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31D12"/>
    <w:multiLevelType w:val="hybridMultilevel"/>
    <w:tmpl w:val="367EF7BA"/>
    <w:lvl w:ilvl="0" w:tplc="C42445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60262"/>
    <w:multiLevelType w:val="hybridMultilevel"/>
    <w:tmpl w:val="4F8E5EA8"/>
    <w:lvl w:ilvl="0" w:tplc="BE0C85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3161BDD"/>
    <w:multiLevelType w:val="hybridMultilevel"/>
    <w:tmpl w:val="8B689282"/>
    <w:lvl w:ilvl="0" w:tplc="BE0C85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102B0"/>
    <w:multiLevelType w:val="hybridMultilevel"/>
    <w:tmpl w:val="B6542866"/>
    <w:lvl w:ilvl="0" w:tplc="BE0C85E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81F3623"/>
    <w:multiLevelType w:val="hybridMultilevel"/>
    <w:tmpl w:val="437E83E0"/>
    <w:lvl w:ilvl="0" w:tplc="BCA47E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46729C"/>
    <w:multiLevelType w:val="hybridMultilevel"/>
    <w:tmpl w:val="4894A96E"/>
    <w:lvl w:ilvl="0" w:tplc="BE0C85E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E6516A3"/>
    <w:multiLevelType w:val="hybridMultilevel"/>
    <w:tmpl w:val="38989F44"/>
    <w:lvl w:ilvl="0" w:tplc="C1E27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0276A"/>
    <w:multiLevelType w:val="hybridMultilevel"/>
    <w:tmpl w:val="75385FE6"/>
    <w:lvl w:ilvl="0" w:tplc="BE0C85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8CA1E11"/>
    <w:multiLevelType w:val="hybridMultilevel"/>
    <w:tmpl w:val="314EFF08"/>
    <w:lvl w:ilvl="0" w:tplc="BE0C85E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2FE8"/>
    <w:multiLevelType w:val="hybridMultilevel"/>
    <w:tmpl w:val="3822C76C"/>
    <w:lvl w:ilvl="0" w:tplc="BE0C85E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18"/>
  </w:num>
  <w:num w:numId="16">
    <w:abstractNumId w:val="12"/>
  </w:num>
  <w:num w:numId="17">
    <w:abstractNumId w:val="4"/>
  </w:num>
  <w:num w:numId="18">
    <w:abstractNumId w:val="16"/>
  </w:num>
  <w:num w:numId="19">
    <w:abstractNumId w:val="21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6D9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414A2"/>
    <w:rsid w:val="00044928"/>
    <w:rsid w:val="0004502D"/>
    <w:rsid w:val="00045AD9"/>
    <w:rsid w:val="00045C40"/>
    <w:rsid w:val="000501C6"/>
    <w:rsid w:val="000502AA"/>
    <w:rsid w:val="00051D59"/>
    <w:rsid w:val="00051DEB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18A8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68C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6D9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502D4"/>
    <w:rsid w:val="004519A0"/>
    <w:rsid w:val="004524FB"/>
    <w:rsid w:val="00453115"/>
    <w:rsid w:val="00454A7B"/>
    <w:rsid w:val="00455656"/>
    <w:rsid w:val="004558DE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2B86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270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70A8"/>
    <w:rsid w:val="006C028B"/>
    <w:rsid w:val="006C072D"/>
    <w:rsid w:val="006C1786"/>
    <w:rsid w:val="006C2EA2"/>
    <w:rsid w:val="006C2FDE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CCE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D8F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9E1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262B"/>
    <w:rsid w:val="00B82F75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567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0AA"/>
    <w:rsid w:val="00C43D1A"/>
    <w:rsid w:val="00C43E60"/>
    <w:rsid w:val="00C43E7A"/>
    <w:rsid w:val="00C45C17"/>
    <w:rsid w:val="00C45EF1"/>
    <w:rsid w:val="00C5067E"/>
    <w:rsid w:val="00C5202E"/>
    <w:rsid w:val="00C52886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C6D"/>
    <w:rsid w:val="00CE60D6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62CB"/>
    <w:rsid w:val="00DF7A6E"/>
    <w:rsid w:val="00DF7B3B"/>
    <w:rsid w:val="00DF7BDC"/>
    <w:rsid w:val="00DF7C09"/>
    <w:rsid w:val="00DF7D5D"/>
    <w:rsid w:val="00DF7DEB"/>
    <w:rsid w:val="00E00684"/>
    <w:rsid w:val="00E0068E"/>
    <w:rsid w:val="00E02F97"/>
    <w:rsid w:val="00E03955"/>
    <w:rsid w:val="00E05B7C"/>
    <w:rsid w:val="00E07110"/>
    <w:rsid w:val="00E11445"/>
    <w:rsid w:val="00E11E09"/>
    <w:rsid w:val="00E12406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1FF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7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76D9"/>
  </w:style>
  <w:style w:type="paragraph" w:customStyle="1" w:styleId="1">
    <w:name w:val="Абзац списка1"/>
    <w:basedOn w:val="a"/>
    <w:rsid w:val="003676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67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3676D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3676D9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3676D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3676D9"/>
    <w:rPr>
      <w:color w:val="0000FF"/>
      <w:u w:val="single"/>
    </w:rPr>
  </w:style>
  <w:style w:type="character" w:styleId="aa">
    <w:name w:val="Emphasis"/>
    <w:uiPriority w:val="20"/>
    <w:qFormat/>
    <w:rsid w:val="003676D9"/>
    <w:rPr>
      <w:i/>
      <w:iCs/>
    </w:rPr>
  </w:style>
  <w:style w:type="character" w:customStyle="1" w:styleId="apple-converted-space">
    <w:name w:val="apple-converted-space"/>
    <w:basedOn w:val="a0"/>
    <w:rsid w:val="003676D9"/>
  </w:style>
  <w:style w:type="character" w:customStyle="1" w:styleId="FontStyle16">
    <w:name w:val="Font Style16"/>
    <w:rsid w:val="003676D9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676D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b">
    <w:name w:val="header"/>
    <w:basedOn w:val="a"/>
    <w:link w:val="ac"/>
    <w:rsid w:val="00367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7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30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etant.ru/excursions/755171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nigi-dain.ru/hom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ty-2.narod.ru/ntn/ct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tclub.renet.ru/lin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lbay.ru/link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4051</Words>
  <Characters>23093</Characters>
  <Application>Microsoft Office Word</Application>
  <DocSecurity>0</DocSecurity>
  <Lines>192</Lines>
  <Paragraphs>54</Paragraphs>
  <ScaleCrop>false</ScaleCrop>
  <Company>Microsoft</Company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6</cp:revision>
  <cp:lastPrinted>2018-11-20T08:44:00Z</cp:lastPrinted>
  <dcterms:created xsi:type="dcterms:W3CDTF">2015-12-08T12:22:00Z</dcterms:created>
  <dcterms:modified xsi:type="dcterms:W3CDTF">2018-12-05T09:59:00Z</dcterms:modified>
</cp:coreProperties>
</file>