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08" w:rsidRDefault="0068762C" w:rsidP="00821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9394279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208" w:rsidRDefault="000B4208" w:rsidP="00821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4208" w:rsidRDefault="000B4208" w:rsidP="00821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4208" w:rsidRDefault="000B4208" w:rsidP="00251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3C13" w:rsidRPr="00821316" w:rsidRDefault="00F63C13" w:rsidP="00F63C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F63C13" w:rsidRPr="00821316" w:rsidRDefault="00F63C13" w:rsidP="00F63C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групповых занятий с одаренными детьми</w:t>
      </w:r>
    </w:p>
    <w:p w:rsidR="00F63C13" w:rsidRPr="00821316" w:rsidRDefault="00F63C13" w:rsidP="00F63C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 русскому языку</w:t>
      </w:r>
    </w:p>
    <w:p w:rsidR="00F63C13" w:rsidRPr="00821316" w:rsidRDefault="00F63C13" w:rsidP="00F63C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для учащихся 6</w:t>
      </w:r>
      <w:r w:rsidRPr="0082131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,8 классов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821316" w:rsidRPr="00821316" w:rsidRDefault="00821316" w:rsidP="008213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учебный предмет является основой школьного филологического образования и считается одним из важнейших, так как способствует развитию мышления, интеллектуальных и творческих способностей учащихся, необходимых для успешной социализации и самореализации личности.</w:t>
      </w:r>
    </w:p>
    <w:p w:rsidR="00821316" w:rsidRPr="00821316" w:rsidRDefault="00821316" w:rsidP="008213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одарёнными детьми – одно из приоритетных направлений современного образовательного процесса, отраженного в приоритетном национальном проекте «Образование». Основная цель работы с одарёнными детьми – способствовать развитию природного таланта, самореализации и самопознанию способных и явно одарённых детей.</w:t>
      </w:r>
    </w:p>
    <w:p w:rsidR="00821316" w:rsidRPr="00A27459" w:rsidRDefault="00821316" w:rsidP="008213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74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 групповых занятий по рус</w:t>
      </w:r>
      <w:r w:rsidR="00A163DE" w:rsidRPr="00A274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скому языку для учащихся 6,</w:t>
      </w:r>
      <w:r w:rsidRPr="00A274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 классов предполагает создание условий для оптимального развития одарённых и талантливых  детей. Программа рассчитана на 68 часов: 34 часа в год в каждом классе</w:t>
      </w:r>
    </w:p>
    <w:p w:rsidR="00821316" w:rsidRPr="00A27459" w:rsidRDefault="00821316" w:rsidP="008213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74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(1 час в неделю</w:t>
      </w:r>
      <w:r w:rsidR="00A163DE" w:rsidRPr="00A274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каждом классе</w:t>
      </w:r>
      <w:r w:rsidRPr="00A274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821316" w:rsidRPr="00A27459" w:rsidRDefault="00821316" w:rsidP="008213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274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группой одарённых учащихся решает следующие задачи: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-повышает познавательный интерес школьников к предмету;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-развивает творческую инициативу, исследовательскую активность и интеллектуальные способности учеников;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 принимать нестандартные решения и прогнозировать результат;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-развивает коммуникативные возможности учащихся для формирования их речевой компетентности.</w:t>
      </w:r>
    </w:p>
    <w:p w:rsidR="00821316" w:rsidRPr="00821316" w:rsidRDefault="00821316" w:rsidP="008213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цель  занятий</w:t>
      </w: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подготовка к олимпиадам различного уровня (школьным, муниципальным, республиканским), участие в конференциях и творческих конкурсах.</w:t>
      </w:r>
    </w:p>
    <w:p w:rsidR="00821316" w:rsidRPr="00821316" w:rsidRDefault="00821316" w:rsidP="008213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в себя  как теоретический, так и практический материал. При планировании теоретических занятий используются циклы в соответствии с разделами языкознания: занятия по фонетике и орфоэпии, по лексикологии и этимологии, фразеологии, словообразованию, морфологии, синтаксису. Причем, в каждой теме акцентируется внимание на тех аспектах, которые слабо освещены или совсем отсутствуют в школьном курсе русского языка.</w:t>
      </w:r>
    </w:p>
    <w:p w:rsidR="00821316" w:rsidRPr="00821316" w:rsidRDefault="00821316" w:rsidP="008213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материал занятий основан на исследовательской работе учащихся и последующей публикации этих работ: очно - в ходе конференций, заочно - на сайтах в Интернет.</w:t>
      </w:r>
    </w:p>
    <w:p w:rsidR="00821316" w:rsidRPr="00821316" w:rsidRDefault="00821316" w:rsidP="008213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Реализуемые формы и приёмы работы: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Самостоятельный подбор учащимися дидактического материала.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Задания, ориентирующие учащихся на установление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связей между лингвистическими явлениями, на осмысление практической  значимости полученных знаний.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Задания, ориентирующие учащихся на поиски разнообразных вариантов выполнения задания. Такая форма работы позволяет рассматривать те или иные лингвистические явления не однолинейно, не по шаблону, а под разными углами зрения, находить варианты решения одной и той же проблемы.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Задания на сравнение, сопоставление явлений.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Задания исследовательского характера с использованием учебников, толковых словарей.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2)Формулировка собственных умозаключений на основе собранного материала на материале  басен И.Крылова, лирики М.Лермонтова «Мцыри».</w:t>
      </w:r>
    </w:p>
    <w:p w:rsidR="00821316" w:rsidRPr="00821316" w:rsidRDefault="00821316" w:rsidP="00A274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Задания, содействующие  формированию навыка самостоятельного добывания учащимся знаний.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Формы занятий с талантливыми учениками.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Олимпиадные задания.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проектов.</w:t>
      </w:r>
    </w:p>
    <w:p w:rsidR="00821316" w:rsidRPr="00821316" w:rsidRDefault="00821316" w:rsidP="008213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Творческих. Например:</w:t>
      </w:r>
    </w:p>
    <w:p w:rsidR="00821316" w:rsidRPr="00821316" w:rsidRDefault="00821316" w:rsidP="008213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Написать стихотворение, используя разносклоняемые имена существительные.</w:t>
      </w:r>
    </w:p>
    <w:p w:rsidR="00821316" w:rsidRPr="00821316" w:rsidRDefault="00821316" w:rsidP="008213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Сочинить рассказ с включением в него пословиц и поговорок.</w:t>
      </w:r>
    </w:p>
    <w:p w:rsidR="00821316" w:rsidRPr="00821316" w:rsidRDefault="00821316" w:rsidP="008213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Выпустить лингвистический бюллетень на тему “Культура речи”.</w:t>
      </w:r>
    </w:p>
    <w:p w:rsidR="00821316" w:rsidRPr="00821316" w:rsidRDefault="00821316" w:rsidP="008213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презентацию личного творчества.</w:t>
      </w:r>
    </w:p>
    <w:p w:rsidR="00821316" w:rsidRPr="00821316" w:rsidRDefault="00821316" w:rsidP="008213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Исследовательских. Например:</w:t>
      </w:r>
    </w:p>
    <w:p w:rsidR="00A27459" w:rsidRPr="00821316" w:rsidRDefault="00821316" w:rsidP="00A2745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8.Публикации творческих работ.</w:t>
      </w:r>
      <w:r w:rsidR="00A27459" w:rsidRPr="00A27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7459"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проект на тему “Пейзаж в творчестве писателей и поэтов XIX века”.</w:t>
      </w:r>
    </w:p>
    <w:p w:rsidR="00A27459" w:rsidRPr="00821316" w:rsidRDefault="00A27459" w:rsidP="00A2745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Объяснить, почему в слове “корова” пишется “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а в слове “каравай” - “ара”.</w:t>
      </w:r>
    </w:p>
    <w:p w:rsidR="00A27459" w:rsidRPr="00821316" w:rsidRDefault="00A27459" w:rsidP="00A2745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Информационных. Например:</w:t>
      </w:r>
    </w:p>
    <w:p w:rsidR="00A27459" w:rsidRPr="00821316" w:rsidRDefault="00A27459" w:rsidP="00A2745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информацию “Какой корень у местоимения “я”?”</w:t>
      </w:r>
    </w:p>
    <w:p w:rsidR="00A27459" w:rsidRPr="00821316" w:rsidRDefault="00A27459" w:rsidP="00A2745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доклад о русских лингвистах.</w:t>
      </w:r>
    </w:p>
    <w:p w:rsidR="00A27459" w:rsidRPr="00821316" w:rsidRDefault="00A27459" w:rsidP="00A27459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проект на тему “Достопримечательность моего села”, используя фотографии и архивные документы из школьного музея.</w:t>
      </w:r>
    </w:p>
    <w:p w:rsidR="00A27459" w:rsidRPr="00821316" w:rsidRDefault="00A27459" w:rsidP="00A2745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Игровых. Например:</w:t>
      </w:r>
    </w:p>
    <w:p w:rsidR="00A27459" w:rsidRPr="00821316" w:rsidRDefault="00A27459" w:rsidP="00A2745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Придумать игры для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музыкальной паузы.</w:t>
      </w:r>
    </w:p>
    <w:p w:rsidR="00A27459" w:rsidRPr="00821316" w:rsidRDefault="00A27459" w:rsidP="00A2745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Практико-ориентированных. Например:</w:t>
      </w:r>
    </w:p>
    <w:p w:rsidR="00A27459" w:rsidRPr="00821316" w:rsidRDefault="00A27459" w:rsidP="00A2745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материал по русскому языку для ГИА.</w:t>
      </w:r>
    </w:p>
    <w:p w:rsidR="00A27459" w:rsidRPr="00821316" w:rsidRDefault="00A27459" w:rsidP="00A2745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Выпустить “Словарь диалектных слов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Краснослободского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района”.</w:t>
      </w:r>
    </w:p>
    <w:p w:rsidR="00A27459" w:rsidRPr="00821316" w:rsidRDefault="00A27459" w:rsidP="00A2745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альманах “Писатели и поэты Мордовии”.</w:t>
      </w:r>
    </w:p>
    <w:p w:rsidR="00A27459" w:rsidRPr="00821316" w:rsidRDefault="00A27459" w:rsidP="00A274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Творческие диктанты.</w:t>
      </w:r>
    </w:p>
    <w:p w:rsidR="00A27459" w:rsidRPr="00821316" w:rsidRDefault="00A27459" w:rsidP="00A274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Комплексный анализ текста.</w:t>
      </w:r>
    </w:p>
    <w:p w:rsidR="00A27459" w:rsidRPr="00821316" w:rsidRDefault="00A27459" w:rsidP="00A274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Лингвистический (языковой) анализ текста.</w:t>
      </w:r>
    </w:p>
    <w:p w:rsidR="00A27459" w:rsidRPr="00821316" w:rsidRDefault="00A27459" w:rsidP="00A274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Литературоведческий анализ текста.</w:t>
      </w:r>
    </w:p>
    <w:p w:rsidR="00A27459" w:rsidRPr="00821316" w:rsidRDefault="00A27459" w:rsidP="00A274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Работа по карточкам, с перфокартами.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821316" w:rsidRPr="00821316" w:rsidRDefault="00821316" w:rsidP="008213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2.Содержание программы.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Тематическое планирование групповых занятий</w:t>
      </w:r>
    </w:p>
    <w:p w:rsidR="00821316" w:rsidRPr="00821316" w:rsidRDefault="00A163DE" w:rsidP="00821316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 русскому языку для 6</w:t>
      </w:r>
      <w:r w:rsidR="00821316"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класса (34 часа)</w:t>
      </w:r>
    </w:p>
    <w:tbl>
      <w:tblPr>
        <w:tblW w:w="1200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8"/>
        <w:gridCol w:w="6232"/>
      </w:tblGrid>
      <w:tr w:rsidR="00821316" w:rsidRPr="00821316" w:rsidTr="00A163DE"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821316" w:rsidP="00821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Теоретический блок</w:t>
            </w:r>
          </w:p>
          <w:p w:rsidR="00821316" w:rsidRPr="00821316" w:rsidRDefault="00821316" w:rsidP="00821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основных вопросов занятий</w:t>
            </w: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821316" w:rsidP="00821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21316" w:rsidRPr="00821316" w:rsidTr="00A163DE">
        <w:tc>
          <w:tcPr>
            <w:tcW w:w="1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A27459" w:rsidP="00A27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821316"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Цикл занятий по фонетике и орфографии</w:t>
            </w:r>
          </w:p>
          <w:p w:rsidR="00821316" w:rsidRPr="00821316" w:rsidRDefault="00821316" w:rsidP="00A27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 часа).</w:t>
            </w:r>
          </w:p>
        </w:tc>
      </w:tr>
      <w:tr w:rsidR="00821316" w:rsidRPr="00821316" w:rsidTr="00A163DE"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Фонетическая система современного русского языка. Классификация гласных и согласных звуков. Понятие сильной и слабой позиции.</w:t>
            </w:r>
          </w:p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е, ё, ю, я в фонетической системе русского языка. Понятие орфоэпической нормы.</w:t>
            </w:r>
          </w:p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Позиционная смена гласных и согласных звуков.</w:t>
            </w:r>
          </w:p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Фонетические процессы, лежащие в основе русского стихосложения. Варианты литературных произносительных норм.</w:t>
            </w:r>
          </w:p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Фонетические средства создания художественного образа. Аллитерация и ассонанс.</w:t>
            </w: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821316" w:rsidRPr="00821316" w:rsidTr="00A163DE">
        <w:tc>
          <w:tcPr>
            <w:tcW w:w="1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Default="00821316" w:rsidP="00A2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II.Цикл занятий по лексике, этимологии и </w:t>
            </w:r>
          </w:p>
          <w:p w:rsidR="00821316" w:rsidRPr="00A27459" w:rsidRDefault="00821316" w:rsidP="00A2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фразеологии</w:t>
            </w:r>
            <w:r w:rsidR="00A27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 часа).</w:t>
            </w:r>
          </w:p>
        </w:tc>
      </w:tr>
      <w:tr w:rsidR="00821316" w:rsidRPr="00821316" w:rsidTr="00A163DE"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Однозначные и многозначные слова. Способ переноса значений слова. Производные метафорические значения слов.</w:t>
            </w:r>
          </w:p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Лексическая омонимия и сходные с ней языковые явления (</w:t>
            </w:r>
            <w:proofErr w:type="spellStart"/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омоформы</w:t>
            </w:r>
            <w:proofErr w:type="spellEnd"/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омографы, омофоны). Функционирование этих явлений в речи.</w:t>
            </w:r>
          </w:p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Синонимия. Понятие синонимического ряда. Типы синонима использование их в речи.</w:t>
            </w:r>
          </w:p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Антонимия, </w:t>
            </w:r>
            <w:proofErr w:type="spellStart"/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энантиосемия</w:t>
            </w:r>
            <w:proofErr w:type="spellEnd"/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полисимия</w:t>
            </w:r>
            <w:proofErr w:type="spellEnd"/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Стилистические </w:t>
            </w:r>
            <w:proofErr w:type="gramStart"/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фигуры</w:t>
            </w:r>
            <w:proofErr w:type="gramEnd"/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основанные на этих явлениях (антитеза, оксюморон, </w:t>
            </w:r>
            <w:proofErr w:type="spellStart"/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анафразис</w:t>
            </w:r>
            <w:proofErr w:type="spellEnd"/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Исторические изменения словарного состава языка. Этимология слова. Исконно русская и </w:t>
            </w: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заимствованная лексика. Старославянизмы в составе русского литературного языка.</w:t>
            </w:r>
          </w:p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архаизации и обновления русской лексики. Историзмы, архаизмы, неологизмы, их типы. Стилистическое использование устаревших и новых слов.</w:t>
            </w:r>
          </w:p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Стилистическое расслоение русской лексики. Эмоционально-экспрессивная</w:t>
            </w:r>
          </w:p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слова. Оценочная лексика. Использование в речи стилистически окрашенной лексики.</w:t>
            </w:r>
          </w:p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Фразеологические единицы. Их основные признаки и типы. Этимология фразеологизмов. Стилистическая дифференциация и использование фразеологизмов в речи.</w:t>
            </w:r>
          </w:p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 речи. Их особенности и языковые приметы. Порядок лексического и стилистического анализа текста.</w:t>
            </w: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21316" w:rsidRPr="00821316" w:rsidTr="00A163DE">
        <w:tc>
          <w:tcPr>
            <w:tcW w:w="1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821316" w:rsidP="00A27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III. Цикл занятий по словообразованию (3 часа).</w:t>
            </w:r>
          </w:p>
        </w:tc>
      </w:tr>
      <w:tr w:rsidR="00821316" w:rsidRPr="00821316" w:rsidTr="00A163DE"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Морфемный анализ слова. Продуктивные и непродуктивные морфемы.</w:t>
            </w:r>
          </w:p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и неморфологические способы словообразования. Словообразовательные цепочки и гнезда.</w:t>
            </w: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21316" w:rsidRPr="00821316" w:rsidTr="00A163DE">
        <w:tc>
          <w:tcPr>
            <w:tcW w:w="1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821316" w:rsidP="00A27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Цикл занятий по морфологии (4 часа)</w:t>
            </w:r>
          </w:p>
        </w:tc>
      </w:tr>
      <w:tr w:rsidR="00821316" w:rsidRPr="00821316" w:rsidTr="00A163DE"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Существительные конкретные, абстрактные, вещественные, собирательные. Категории рода и числа у данных существительных.</w:t>
            </w:r>
          </w:p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признаки (род, число, склонение) заимствованной лексики.</w:t>
            </w:r>
          </w:p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морфология. Некоторые изменения в роде, числе и падежных формах существительных и прилагательных в русском языке.</w:t>
            </w:r>
          </w:p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категории состояния. Их морфологические признаки и синтаксическая роль в предложении.</w:t>
            </w: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21316" w:rsidRPr="00821316" w:rsidTr="00A163DE">
        <w:tc>
          <w:tcPr>
            <w:tcW w:w="1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821316" w:rsidP="00A27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Цикл занятий по синтаксису (4 часа)</w:t>
            </w:r>
          </w:p>
        </w:tc>
      </w:tr>
      <w:tr w:rsidR="00821316" w:rsidRPr="00821316" w:rsidTr="00A163DE"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предложение, его грамматическая основа. Нетрадиционные способы выражения подлежащего и сказуемого. Типы сказуемого.</w:t>
            </w:r>
          </w:p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Второстепенные члены предложения. Их виды и способы выражения.</w:t>
            </w:r>
          </w:p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Компоненты, осложняющие простое предложение (однородные члены, обособленные члены предложения, обращения, вводные и вставные конструкции).</w:t>
            </w:r>
          </w:p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Двусоставные и односоставные предложения, Виды односоставных предложений. Неполные предложения. Синтаксический разбор простых предложений.</w:t>
            </w:r>
          </w:p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синтаксические конструкции.</w:t>
            </w: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21316" w:rsidRPr="00821316" w:rsidTr="00A163DE">
        <w:tc>
          <w:tcPr>
            <w:tcW w:w="1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Default="00821316" w:rsidP="00A2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VI. Цикл заняти</w:t>
            </w:r>
            <w:r w:rsidR="00A27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 по комплексному анализу текста</w:t>
            </w:r>
          </w:p>
          <w:p w:rsidR="00821316" w:rsidRPr="00821316" w:rsidRDefault="00821316" w:rsidP="00A27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(8 часов).</w:t>
            </w:r>
          </w:p>
        </w:tc>
      </w:tr>
      <w:tr w:rsidR="00821316" w:rsidRPr="00821316" w:rsidTr="00A163DE"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текста, его особенности. Виды связи предложений в тексте. Типы речи и их характеристика. Структура комплексного анализа текста. Понятия темы и идеи текста. Нахождение </w:t>
            </w: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ключевых слов в тексте.</w:t>
            </w: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1316" w:rsidRPr="00821316" w:rsidTr="00A163DE">
        <w:tc>
          <w:tcPr>
            <w:tcW w:w="1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Default="00821316" w:rsidP="00A2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VII. Участие в заочных и очных олимпиадах, </w:t>
            </w:r>
          </w:p>
          <w:p w:rsidR="00821316" w:rsidRPr="00821316" w:rsidRDefault="00821316" w:rsidP="00A27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конференциях и т.п. (9 часов)</w:t>
            </w:r>
          </w:p>
        </w:tc>
      </w:tr>
      <w:tr w:rsidR="00821316" w:rsidRPr="00821316" w:rsidTr="00A163DE">
        <w:tc>
          <w:tcPr>
            <w:tcW w:w="5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орфографических задач, эвристических задач по </w:t>
            </w:r>
            <w:proofErr w:type="spellStart"/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морфемике</w:t>
            </w:r>
            <w:proofErr w:type="spellEnd"/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словообразованию.</w:t>
            </w:r>
          </w:p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заочных и очных олимпиадах различных уровней.</w:t>
            </w:r>
          </w:p>
        </w:tc>
        <w:tc>
          <w:tcPr>
            <w:tcW w:w="6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21316" w:rsidRPr="00821316" w:rsidRDefault="00821316" w:rsidP="008213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3.Содержание программы.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Тематическое планирование групповых занятий</w:t>
      </w:r>
    </w:p>
    <w:p w:rsidR="00821316" w:rsidRPr="00821316" w:rsidRDefault="00821316" w:rsidP="00821316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 русскому языку для 8 класса (34 часа)</w:t>
      </w:r>
    </w:p>
    <w:tbl>
      <w:tblPr>
        <w:tblW w:w="1200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7"/>
        <w:gridCol w:w="5473"/>
      </w:tblGrid>
      <w:tr w:rsidR="00821316" w:rsidRPr="00821316" w:rsidTr="00821316"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821316" w:rsidP="00821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Теоретический блок</w:t>
            </w:r>
          </w:p>
          <w:p w:rsidR="00821316" w:rsidRPr="00821316" w:rsidRDefault="00821316" w:rsidP="00821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основных вопросов занятий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821316" w:rsidP="00821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21316" w:rsidRPr="00821316" w:rsidTr="00821316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821316" w:rsidP="00821316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Грамматика.</w:t>
            </w:r>
          </w:p>
          <w:p w:rsidR="00821316" w:rsidRPr="00821316" w:rsidRDefault="00821316" w:rsidP="00821316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Цикл занятий по углубленному изучению синтаксиса ( 7 часов).</w:t>
            </w:r>
          </w:p>
        </w:tc>
      </w:tr>
      <w:tr w:rsidR="00821316" w:rsidRPr="00821316" w:rsidTr="00821316"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предложение, его грамматическая основа. Нетрадиционные способы выражения подлежащего и сказуемого. Типы сказуемого.</w:t>
            </w:r>
          </w:p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Второстепенные члены предложения. Их виды и способы выражения.</w:t>
            </w:r>
          </w:p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Компоненты, осложняющие простое предложение (однородные члены, обособленные члены предложения, обращения, вводные и вставные конструкции).</w:t>
            </w:r>
          </w:p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Двусоставные и односоставные предложения, Виды односоставных предложений. Неполные предложения. Синтаксический разбор простых предложений.</w:t>
            </w:r>
          </w:p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синтаксические конструкции.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21316" w:rsidRPr="00821316" w:rsidTr="00821316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821316" w:rsidP="00821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Творим. Практикуем (27 часов)</w:t>
            </w:r>
          </w:p>
        </w:tc>
      </w:tr>
      <w:tr w:rsidR="00821316" w:rsidRPr="00821316" w:rsidTr="00821316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821316" w:rsidP="00821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Цикл занятий по комплексному анализу текста ( 7часов).</w:t>
            </w:r>
          </w:p>
        </w:tc>
      </w:tr>
      <w:tr w:rsidR="00821316" w:rsidRPr="00821316" w:rsidTr="00821316"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комплексного анализа текста. Понятия темы, проблемы, идеи текста. Анализ языковых средств выразительности. Аргументация собственного мнения по отношению к поднятой проблеме.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1316" w:rsidRPr="00821316" w:rsidTr="00821316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821316" w:rsidP="00821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Цикл занятий по подготовке языковых проектов ( 10часов).</w:t>
            </w:r>
          </w:p>
        </w:tc>
      </w:tr>
      <w:tr w:rsidR="00821316" w:rsidRPr="00821316" w:rsidTr="00821316"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 проект</w:t>
            </w:r>
          </w:p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Практико-ориентированный проект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21316" w:rsidRPr="00821316" w:rsidTr="00821316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821316" w:rsidP="00821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Цикл занятий по подготовке к участию в заочных и очных олимпиадах, конференциях и т.п. (10 часов)</w:t>
            </w:r>
          </w:p>
        </w:tc>
      </w:tr>
      <w:tr w:rsidR="00821316" w:rsidRPr="00821316" w:rsidTr="00821316"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заочных и очных олимпиадах различных уровней, конференциях.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16" w:rsidRPr="00821316" w:rsidRDefault="00821316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21316" w:rsidRPr="00821316" w:rsidRDefault="00821316" w:rsidP="008213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4.Календарно-тематическое планирование групповых занятий</w:t>
      </w:r>
    </w:p>
    <w:p w:rsidR="00821316" w:rsidRPr="00821316" w:rsidRDefault="00A163DE" w:rsidP="00821316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 русскому языку для 6</w:t>
      </w:r>
      <w:r w:rsidR="00821316"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класса</w:t>
      </w:r>
    </w:p>
    <w:tbl>
      <w:tblPr>
        <w:tblW w:w="10612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4754"/>
        <w:gridCol w:w="1686"/>
        <w:gridCol w:w="1367"/>
        <w:gridCol w:w="795"/>
        <w:gridCol w:w="1382"/>
      </w:tblGrid>
      <w:tr w:rsidR="00A27459" w:rsidRPr="00821316" w:rsidTr="0021646D">
        <w:trPr>
          <w:trHeight w:val="320"/>
        </w:trPr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уро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</w:t>
            </w:r>
          </w:p>
        </w:tc>
        <w:tc>
          <w:tcPr>
            <w:tcW w:w="5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раздела,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 занятия</w:t>
            </w:r>
          </w:p>
        </w:tc>
        <w:tc>
          <w:tcPr>
            <w:tcW w:w="1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часов</w:t>
            </w:r>
          </w:p>
        </w:tc>
        <w:tc>
          <w:tcPr>
            <w:tcW w:w="2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проведения</w:t>
            </w:r>
          </w:p>
        </w:tc>
      </w:tr>
      <w:tr w:rsidR="00A27459" w:rsidRPr="00821316" w:rsidTr="0021646D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плану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фак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тически</w:t>
            </w:r>
            <w:proofErr w:type="spellEnd"/>
          </w:p>
        </w:tc>
      </w:tr>
      <w:tr w:rsidR="00A27459" w:rsidRPr="00821316" w:rsidTr="0021646D">
        <w:trPr>
          <w:trHeight w:val="28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Фонетика и орфография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21646D">
        <w:trPr>
          <w:trHeight w:val="98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Фонетическая система современного русского языка. Классификация гласных и согласных звуков. Понятие сильной и слабой позиции.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 новых знаний.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Практикум.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21646D">
        <w:trPr>
          <w:trHeight w:val="98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Буквы е, ё, ю, я в фонетической системе русского языка. Понятие орфоэпической нормы. Позиционная смена гласных и согласных звуков.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 новых знаний.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Практикум.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21646D">
        <w:trPr>
          <w:trHeight w:val="98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Фонетические процессы, лежащие в основе русского стихосложения. Варианты литературных произносительных норм.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 новых знаний.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Практикум.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21646D">
        <w:trPr>
          <w:trHeight w:val="98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4-5</w:t>
            </w:r>
          </w:p>
        </w:tc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Школьный этап Всероссийской  олимпиады по русскому языку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 знаний.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21646D">
        <w:trPr>
          <w:trHeight w:val="44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Лексика, этимология и фразеология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21646D">
        <w:trPr>
          <w:trHeight w:val="3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Лексическая омонимия. Синонимия. Этимология слова.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 новых знаний.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Практикум.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21646D">
        <w:trPr>
          <w:trHeight w:val="5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Процессы архаизации и обновления русской лексики.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 новых знаний.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Практикум.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21646D">
        <w:trPr>
          <w:trHeight w:val="98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Фразеологические единицы. Их основные признаки и типы. Этимология фразеологизмов. Стилистическая дифференциация и использование фразеологизмов в речи.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 новых знаний.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Практикум.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21646D">
        <w:trPr>
          <w:trHeight w:val="98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9-10</w:t>
            </w:r>
          </w:p>
        </w:tc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Муниципальный этап Всероссийской  олимпиады по русскому языку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 знаний.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21646D">
        <w:trPr>
          <w:trHeight w:val="3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Словообразование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21646D">
        <w:trPr>
          <w:trHeight w:val="36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Морфемный анализ слова.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Практикум.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21646D">
        <w:trPr>
          <w:trHeight w:val="56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Словообразовательные цепочки и гнезда.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 новых знаний.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Практикум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21646D">
        <w:trPr>
          <w:trHeight w:val="40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Морфемный анализ слова.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21646D">
        <w:trPr>
          <w:trHeight w:val="40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14-18</w:t>
            </w:r>
          </w:p>
        </w:tc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Исследовательский проект «О чем может рассказать слово «школа»?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Подготовка и участие в  республиканской научно-исследовательской конференции по практическому краеведению.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Практикум.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Участие в конференции на конкурсной основе.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21646D">
        <w:trPr>
          <w:trHeight w:val="22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Морфология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21646D">
        <w:trPr>
          <w:trHeight w:val="98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Существительные конкретные, абстрактные, вещественные, собирательные.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 новых знаний.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Практикум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21646D">
        <w:trPr>
          <w:trHeight w:val="98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Морфологические признаки (род, число, склонение) заимствованной лексики.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Практикум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21646D">
        <w:trPr>
          <w:trHeight w:val="40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Историческая морфология.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 новых знаний.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Практикум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21646D">
        <w:trPr>
          <w:trHeight w:val="98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Слова категории состояния. Их морфологические признаки и синтаксическая роль в предложении.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 новых знаний.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Практикум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21646D">
        <w:trPr>
          <w:trHeight w:val="28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Синтаксис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21646D">
        <w:trPr>
          <w:trHeight w:val="98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Простое предложение, его грамматическая основа. Нетрадиционные способы выражения подлежащего и сказуемого. Типы сказуемого.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 новых знаний.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Практикум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21646D">
        <w:trPr>
          <w:trHeight w:val="98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24</w:t>
            </w:r>
          </w:p>
        </w:tc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Второстепенные члены предложения. Их виды и способы выражения.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 новых знаний.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Практикум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21646D">
        <w:trPr>
          <w:trHeight w:val="98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Компоненты, осложняющие простое предложение (однородные члены, обособленные члены предложения, обращения, вводные и вставные конструкции).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 новых знаний.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Практикум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21646D">
        <w:trPr>
          <w:trHeight w:val="58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Сложные синтаксические конструкции.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 новых знаний.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Практикум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21646D">
        <w:trPr>
          <w:trHeight w:val="38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Комплексный  анализ текста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21646D">
        <w:trPr>
          <w:trHeight w:val="98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27-28</w:t>
            </w:r>
          </w:p>
        </w:tc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Определение текста, его особенностей. Виды связи предложений в тексте. Типы речи и их характеристика.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 новых знаний.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Практикум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21646D">
        <w:trPr>
          <w:trHeight w:val="116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29-31</w:t>
            </w:r>
          </w:p>
        </w:tc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Структура комплексного анализа текста. Понятия темы и идеи текста. Нахождение ключевых слов в тексте.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 новых знаний.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Практикум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21646D">
        <w:trPr>
          <w:trHeight w:val="40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32-34</w:t>
            </w:r>
          </w:p>
        </w:tc>
        <w:tc>
          <w:tcPr>
            <w:tcW w:w="5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Комплексный  анализ художественного текста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Закрепление знаний.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Практикум.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316" w:rsidRPr="00821316" w:rsidRDefault="00821316" w:rsidP="008213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5.Календарно-тематическое планирование групповых занятий</w:t>
      </w:r>
    </w:p>
    <w:p w:rsidR="00821316" w:rsidRPr="00821316" w:rsidRDefault="00821316" w:rsidP="00821316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 русскому языку для 8 класса</w:t>
      </w:r>
    </w:p>
    <w:tbl>
      <w:tblPr>
        <w:tblW w:w="9654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"/>
        <w:gridCol w:w="3576"/>
        <w:gridCol w:w="1845"/>
        <w:gridCol w:w="1494"/>
        <w:gridCol w:w="896"/>
        <w:gridCol w:w="1085"/>
      </w:tblGrid>
      <w:tr w:rsidR="00A27459" w:rsidRPr="00821316" w:rsidTr="00A27459">
        <w:trPr>
          <w:trHeight w:val="320"/>
        </w:trPr>
        <w:tc>
          <w:tcPr>
            <w:tcW w:w="7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раздела,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1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27459" w:rsidRPr="00821316" w:rsidTr="00A27459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</w:t>
            </w:r>
            <w:proofErr w:type="spellEnd"/>
          </w:p>
        </w:tc>
      </w:tr>
      <w:tr w:rsidR="00A27459" w:rsidRPr="00821316" w:rsidTr="00A27459">
        <w:trPr>
          <w:trHeight w:val="28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A27459">
        <w:trPr>
          <w:trHeight w:val="28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предложение, его грамматическая основа.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новых знаний.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A27459">
        <w:trPr>
          <w:trHeight w:val="28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Нетрадиционные способы выражения подлежащего и сказуемого.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новых знаний.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A27459">
        <w:trPr>
          <w:trHeight w:val="28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Компоненты, осложняющие простое предложение (однородные члены, обособленные члены предложения, обращения, вводные и вставные конструкции).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новых знаний.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A27459">
        <w:trPr>
          <w:trHeight w:val="28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Двусоставные и односоставные предложения. Виды односоставных предложений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новых знаний.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A27459">
        <w:trPr>
          <w:trHeight w:val="28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Неполные предложения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новых знаний.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A27459">
        <w:trPr>
          <w:trHeight w:val="28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разбор предложений.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A27459">
        <w:trPr>
          <w:trHeight w:val="28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синтаксические конструкции.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новых знаний.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A27459">
        <w:trPr>
          <w:trHeight w:val="28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Всероссийской  олимпиады по русскому языку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A27459">
        <w:trPr>
          <w:trHeight w:val="28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Комплексный анализ текста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A27459">
        <w:trPr>
          <w:trHeight w:val="28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анализ художественного текста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новых знаний.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A27459">
        <w:trPr>
          <w:trHeight w:val="28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анализ публицистического текста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новых знаний.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A27459">
        <w:trPr>
          <w:trHeight w:val="28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 Всероссийской  олимпиады по русскому языку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A27459">
        <w:trPr>
          <w:trHeight w:val="28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A27459">
        <w:trPr>
          <w:trHeight w:val="28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 проект «Синтаксис простого предложения на основе анализа  повести А.С.Пушкина «Капитанская дочка».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A27459">
        <w:trPr>
          <w:trHeight w:val="28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Практико-ориентированный проект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«Материал по русскому языку для тренировки ГИА»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A27459">
        <w:trPr>
          <w:trHeight w:val="28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проект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“Достопримечательности моего поселка»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A27459">
        <w:trPr>
          <w:trHeight w:val="28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29-32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участие в  республиканской научно-исследовательской конференции по практическому краеведению.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конференции на конкурсной основе.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7459" w:rsidRPr="00821316" w:rsidTr="00A27459">
        <w:trPr>
          <w:trHeight w:val="28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на сайтах в Интернет по итогам исследовательских работ.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1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59" w:rsidRPr="00821316" w:rsidRDefault="00A27459" w:rsidP="0082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316" w:rsidRPr="00821316" w:rsidRDefault="00821316" w:rsidP="00821316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6.Планируемый результат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рабочей программы</w:t>
      </w:r>
    </w:p>
    <w:p w:rsidR="00821316" w:rsidRPr="00821316" w:rsidRDefault="00821316" w:rsidP="008213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позволяет обеспечить целостный подход к многоаспектному решению проблемы выявления и поддержки детской одаренности: от определения природы этого феномена до внедрения современных образовательных технологий работы с одаренными детьми и управления этой деятельностью.</w:t>
      </w:r>
    </w:p>
    <w:p w:rsidR="00821316" w:rsidRPr="00821316" w:rsidRDefault="00821316" w:rsidP="008213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Показателями эффективности реализации  программы групповой работы с одаренными детьми по русскому языку будет являться:</w:t>
      </w:r>
    </w:p>
    <w:p w:rsidR="00821316" w:rsidRPr="00821316" w:rsidRDefault="00821316" w:rsidP="008213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 детей своей деятельностью и увеличение числа таких детей.</w:t>
      </w:r>
    </w:p>
    <w:p w:rsidR="00821316" w:rsidRPr="00821316" w:rsidRDefault="00821316" w:rsidP="008213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индивидуальных достижений детей в образовательной области «Филология».</w:t>
      </w:r>
    </w:p>
    <w:p w:rsidR="00821316" w:rsidRPr="00821316" w:rsidRDefault="00821316" w:rsidP="008213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детей к социуму в настоящем времени и в будущем.</w:t>
      </w:r>
    </w:p>
    <w:p w:rsidR="00821316" w:rsidRPr="00821316" w:rsidRDefault="00821316" w:rsidP="008213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Повышения уровня владения детьми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общепредметными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социальными компетенциями в ходе участия в конференциях, конкурсах и т.п.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7.Список литературы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Арсирий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А.Т. Занимательные материалы по русскому языку. Москва «Просвещение», 1995.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Розенталь Д.Э. Занимательно о русском языке. СПб: Отделение издательства «Просвещение», 1995.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Подготовка к олимпиадам по русскому языку. Москва. «Айрис-пресс» 2007.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Система работы с одарёнными детьми. Волгоград  «Учитель» 2009.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Внеклассная работа в школе</w:t>
      </w:r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 5-9 классы. Волгоград «Учитель» 2007.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Сборник олимпиадных заданий по русскому языку. Москва  «Глобус» 2008.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Симакова Е.С. Словарная работа. Самостоятельная работа. Москва «Экзамен» 2009.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8.Амтхауер Р. Тест структуры интеллекта. Обнинск, изд-во “Принтер”, 1993.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9.Хуторской А.В. Развитие одаренности школьников. Методика продуктивного обучения. Пособие для учителя. -М.: Владос,2000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1.</w:t>
      </w:r>
    </w:p>
    <w:p w:rsidR="00821316" w:rsidRPr="00821316" w:rsidRDefault="00A163DE" w:rsidP="008213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задания для 6</w:t>
      </w:r>
      <w:r w:rsidR="00821316"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«Фонетика и орфография».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1.Расставьте ударения в словах: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Асимметрия, баловать, блокировать, вероисповедание, втридорога, мусоропровод, гастрономия, ракушка, квартал, искра, знамение, зубатый, камбала, каталог, переименовать, закупорить, кожух, кухонный, подбодрить, сироты, (мн. ч), ремень, снадобье.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 чем основана рифма в данных стихотворных отрывках?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Она рабыня и царица,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работница и дочь.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обязана трудиться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день и ночь, и день и ночь.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Бороться с мраком и дождем,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Страдальцев участь разделяя,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 безумно за окном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Бушует ветер, изнывая!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Какие фонетические средства использует автор для создания</w:t>
      </w: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художественного образа, настроения  в  стихотворении?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Терек воет, дик и злобен. Меж утесистых громад. Буре плач его подобен. Слезы брызгами летят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по степи разбегаясь. Он лукавый принял вид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приветливо ласкаясь,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Морю Каспию журчит.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Ю. Лермонтов.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«Лексикология и этимология»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  Выделите и переведите на современный русский язык имеющиеся в отрывке архаизмы. Почему эти устаревшие слова называются архаизмами, а не историзмами? Какую роль они выполняют в данном тексте?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здесь ли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мирны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дни вели земные боги?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сель Минервы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Росской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храм?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сель Элизиум полнощный.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Прекрасный </w:t>
      </w:r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Царско-сельский</w:t>
      </w:r>
      <w:proofErr w:type="gram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Где, льва сразив, почил орел России мощной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лоне мира и отрад?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Увы!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Промчалися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 времена златые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под скипетром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великия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жены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Венчалась славою счастливая Россия.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Цветя под кровом тишины!</w:t>
      </w:r>
    </w:p>
    <w:p w:rsidR="00821316" w:rsidRPr="00821316" w:rsidRDefault="00821316" w:rsidP="00821316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С. Пушкин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Найдите синонимы в данном художественном тексте, определите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вид. Какова их стилистическая нагрузка?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тому же они так непорочны.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величавы, так умны.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благочестия полны.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осмотрительны, гак точны.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непреступны для мужчин.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вид их уже рождает сплин.</w:t>
      </w:r>
    </w:p>
    <w:p w:rsidR="00821316" w:rsidRPr="00821316" w:rsidRDefault="00821316" w:rsidP="00821316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Найдите в данном отрывке старославянизмы, укажите их признаки.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 сто лет, и юный град,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Полнощных стран краса и диво,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 тьмы лесов, из топи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блад</w:t>
      </w:r>
      <w:proofErr w:type="spellEnd"/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Вознесся пышно, горделиво.</w:t>
      </w:r>
    </w:p>
    <w:p w:rsidR="00821316" w:rsidRPr="00821316" w:rsidRDefault="00821316" w:rsidP="00821316">
      <w:pPr>
        <w:shd w:val="clear" w:color="auto" w:fill="FFFFFF"/>
        <w:spacing w:after="0" w:line="240" w:lineRule="auto"/>
        <w:ind w:left="1416"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Какие признаки указывают на то, что данные ниже слова заимствованные?   Из какого языка они заимствованы?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Штаб, шахта, синтаксис, олимпиада, дезинфекция, энциклопедия, этикет, цирк.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«Словообразование»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слова, в которых окончание находится не в конце слова.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Распределите слова на 2 группы – оканчивающиеся на </w:t>
      </w:r>
      <w:r w:rsidRPr="008213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имеющие окончание </w:t>
      </w:r>
      <w:r w:rsidRPr="008213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нужно, можно, оно, ясно, кимоно, известно, рядно, полено, кино.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считать данны6е слова однокоренными? Ответ докажите путем морфемного анализа.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Сошлись – разойтись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«Морфология»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.Подберите прилагательные к данным существительным, запишите словосочетания в творительном падеже.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Мозоль, тополь, шампунь, марабу, тюль, какаду, аэрозоль, ралли, родео, шасси.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Одно из слов </w:t>
      </w:r>
      <w:r w:rsidRPr="008213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дверь, горсть, тень </w:t>
      </w: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истории изменило род. Какое это слово? Обоснуйте свой ответ.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выражения с неправильно употребленными предлогами и исправьте их.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по выполнению работ возросли: составлен график по проверке дежурства сотрудников; докладчик ловко оперирует с этими фактами; я полагал о том, что решение было принято: по этой рекламе были получены отклики; благодаря приказа директора выплата произведена вопреки указания.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«Синтаксис»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Одинаковую    ли    синтаксическую     роль     выполняют    глаголы неопределенной формы в следующих фрагментах? Ответ обоснуйте.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А у нас тишь да гладь.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Божья</w:t>
      </w:r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благодать.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у нас - светлых глаз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приказу подымать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А.Ахматова.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 Когда б не смутное влеченье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Чего-то жаждущей души.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здесь остался б - наслажденье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Вкушать в неведомой тиши. . 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А.О. Пушкин.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Найдите и подчеркните главные члены предложения. Для подлежащего укажите способ выражения.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 </w:t>
      </w: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 железной была дорогой. Версты-годы, а шпалы - дни.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Как воспеть ли радости кующие руки, Если в мире единственные они?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в) Всего опасней -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полузнанья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с историей на «ты».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Определите, каким членом предложения является выделенное слово, докажите </w:t>
      </w:r>
      <w:r w:rsidRPr="008213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Сколько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мечтала в долгой жизни своей </w:t>
      </w: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постоять,</w:t>
      </w: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бывало, возле этих дверей.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Отчего же с недавних дней Что-то чудится мне прощальное</w:t>
      </w:r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добрых встречах своих друзей.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соловьиную рощу несу микрофон</w:t>
      </w:r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proofErr w:type="gram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аписать это дивное пенье.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Луна взошла багровая и хмурая, точно больная.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Проанализируйте односоставные предложения. Подчеркните главный член предложения, укажите способ его выражения, определите тип односоставного предложения. В сложном предложении проанализируйте предикативные единицы, являющиеся по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струтуре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односоставными предложениями.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Но с новою потерею Вы тягостней и все страшней терять. И надо встать над горем и поверить.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 И веет дремучей, глубокой Русью. От серых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замшельех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осиновых крыш,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 Волокли его на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волокушке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Навлили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ватники - озноб.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лишь малая часть заданий, выполняемых учащимися на занятиях.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Помимо серьезных, Ольга Анатольевна старается давать зад шиш занимательной и шутливого характера.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пример одного из них. Умение шутливо перетолковать значение всем хорошо известных слов - признак хорошего владения родным языком, потому что, играя со словами, мы можем метко и остроумно подметить в них связи с совсем иными значениями. Например; ряженка - «модница», «нарядно одетая женщина», ельник «рот».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Попытайтесь найти шутливые значения у следующих слов и записать их по приведенному выше обращу: лайнер,</w:t>
      </w:r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застенчивый, хрусталь, свинец, сметана. селезенка, всадник, лодырь.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Практические задания для 8 класса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Материалы для практико-ориентированного проекта по подготовке к ГИА.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каком ряду во всех словах  пропущена безударная проверяемая гласная корня?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</w:t>
      </w:r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рзлота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пический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рсистый</w:t>
      </w:r>
      <w:proofErr w:type="spellEnd"/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</w:t>
      </w:r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сиком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..рать,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ймлять</w:t>
      </w:r>
      <w:proofErr w:type="spellEnd"/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</w:t>
      </w:r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ндариновый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нтюра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благораспол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</w:t>
      </w:r>
      <w:proofErr w:type="spellEnd"/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</w:t>
      </w:r>
      <w:proofErr w:type="spellEnd"/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снувшись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компр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..мисс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каком ряду во всех словах пропущена чередующаяся гласная в корне?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накл…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нился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рчился</w:t>
      </w:r>
      <w:proofErr w:type="spellEnd"/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ревать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ристый</w:t>
      </w:r>
      <w:proofErr w:type="spellEnd"/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неук…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снительно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непром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каемый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пл…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вец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кнуть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соч…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тание</w:t>
      </w:r>
      <w:proofErr w:type="spellEnd"/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</w:t>
      </w:r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</w:t>
      </w:r>
      <w:proofErr w:type="gram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во всех словах пишется одна и та же буква?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</w:t>
      </w:r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амурский, пр..толстый, пр..командовать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по..веска, по..зарядка,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..посылка</w:t>
      </w:r>
      <w:proofErr w:type="gramEnd"/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</w:t>
      </w:r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лгать, пр..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морье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ступник</w:t>
      </w:r>
      <w:proofErr w:type="spellEnd"/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</w:t>
      </w:r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каженный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ни..послать,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..жалостный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 каком ряду во всех словах  пропущена буква </w:t>
      </w:r>
      <w:r w:rsidRPr="008213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</w:t>
      </w:r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мущество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вилегия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даное</w:t>
      </w:r>
      <w:proofErr w:type="spellEnd"/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2)пр…видение, пр…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ображение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брежный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3)пр…тронуться, пр…ободриться, пр…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морский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ступный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пр…ступить к делу, пр…ступить закон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каком  во всех словах пишется одна и та же буква</w:t>
      </w:r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тромбоц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..т,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кнуть</w:t>
      </w:r>
      <w:proofErr w:type="spellEnd"/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ж</w:t>
      </w:r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лудь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стче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тко</w:t>
      </w:r>
      <w:proofErr w:type="spellEnd"/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линдр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ркуль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..пленок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колад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..в, </w:t>
      </w:r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</w:t>
      </w:r>
      <w:proofErr w:type="spellEnd"/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каком  ряду во всех словах пишется Ь?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едливый</w:t>
      </w:r>
      <w:proofErr w:type="spellEnd"/>
      <w:proofErr w:type="gram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из..явить, д..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яволица</w:t>
      </w:r>
      <w:proofErr w:type="spellEnd"/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с..ябедничать, с..язвить, </w:t>
      </w:r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ятия</w:t>
      </w:r>
      <w:proofErr w:type="spellEnd"/>
      <w:proofErr w:type="gramEnd"/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полын</w:t>
      </w:r>
      <w:proofErr w:type="spellEnd"/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..е, сен..ор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етон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рел..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</w:t>
      </w:r>
      <w:proofErr w:type="spellEnd"/>
      <w:proofErr w:type="gramEnd"/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каком предложении НЕ со словом пишется раздельно?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(Не) кого позвать в гости.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Взору открылись (не) высокие пирамиды.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Солнце, еще (не) скрытое облаками, освещает мрачную тучу.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Речка (не) большая, но очень быстрая.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8.В каком варианте правильно указаны  все цифры , на месте которых пишется буква</w:t>
      </w:r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н(1) требовал врач завершить курс процедур, Илья к вечеру уехал из санатория, почти н(2) с кем н(3) простившись, чтобы н(4) разжигать понапрасну обиды.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1,2,4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2)2,3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1,4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4)3,4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каком  ряду все слова пишутся через дефис?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пол(?) луны, пол(?) арбуза, пол(?)Урала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 выпукло(?) вогнутый,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жаро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(?)понижающий, жар(?)птица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(?)радостный, жук(?)носорог,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(?)снабжение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одет по(?)зимнему, по(?)весеннему небу, мало(?)помалу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Материал для карточек.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Пользуясь орфограммой, вставьте пропущенные буквы.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…лается д…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лина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из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…слей,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лоть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стения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равшей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…ждаться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стящим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рением,зам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неср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вненный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вец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…рать домашнюю утв…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несчастные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рельцы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рается,укл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ниться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сражения,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попл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чил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морские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сли,ск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кать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лошади в Р…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стов,впеч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…тления ст…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раются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проч…тать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кнуть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сметану,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непром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каемое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пальто,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…житься на р…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внине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…внять грядку,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римое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вещество,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гает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огонь,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рает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…манием,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…жить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гаться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2.Пользуясь орфограммой, вставьте пропущенные буквы.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Безвес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безлопас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..ной,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бескос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гнус..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proofErr w:type="gram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дерзос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доплес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нуть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захолус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ислан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кос..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лявый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наперс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..ник,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ровес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..ник,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нашес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сладос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сочу..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нество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окрес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горес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високос..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ревнос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благос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совес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ливый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дилетан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</w:t>
      </w:r>
      <w:proofErr w:type="spellEnd"/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Пользуясь орфограммой, вставьте пропущенные буквы.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одолимые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…грады,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рекаемый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авторитет,пр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…взойти товарища, пр…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возмоч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(?) боль, пр…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тендент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победу в соревновании…, пр…винтить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колпач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…к, пр…свис(?)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нуть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уд…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чудливое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изображение, пр…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емник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зидента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пр…ступить к и…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полнению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…нить голову к плечу, пр…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няться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красотой,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…ходящие ценности, жизнь без пр…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ткрыть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ёмную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крышку, пр…озёрный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…к, пр…успевать в математике,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…предельная р…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внина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пр…красной д…лине, пр…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бавить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весе.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 Пользуясь орфограммой, вставьте пропущенные буквы.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…шедший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инц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дент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смысленное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яснение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молвные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лины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…вкус(?)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крыж…вник,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…пр…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рывные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скания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заботная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девч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подтишка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тактный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поступок,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…гадать кроссворд, 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бивчивый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…мерные требования,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…чур сложная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…я, и…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чезнуть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следно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…звучно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(?)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…чёт,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…с…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каемый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точник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…спорное док…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зательство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совес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(?)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обман(?)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щик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 Пользуясь орфограммой, вставьте пропущенные буквы.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…рать на берегу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нки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камыш…вые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маться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галч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…нок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восхищ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…пот, остановиться на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д…лине,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раться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чащ…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завитая ч…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лка</w:t>
      </w:r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spellEnd"/>
      <w:proofErr w:type="gram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снуться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…тки,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стательный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дириж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кировать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стящее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…се, ч…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рствый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кусочек,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гся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крапивой,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деш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вая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дорожка, вку</w:t>
      </w:r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туш…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прикас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плеч…м, отпер…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ключ…м,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воображения, зам…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рающий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…пот,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ситц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вая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рубаш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Пользуясь орфограммой, вставьте пропущенные буквы.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нглёр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круглолиц…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смуглолиц…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ганенок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гаться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тени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акац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…и,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дворц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вая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поляна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корием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сестриц…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платок,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плячий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…к,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…и, длинные ресниц…, куц…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хвостик, авиац…оный завод,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надв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гающийся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…клон, покупка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облигац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…и,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(?)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провокац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…я,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ркуляц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…я воды, выходит на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…почках.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 Пользуясь орфограммой, вставьте пропущенные буквы.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Поляна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бур…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яном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с…ёжился от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сновения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шампин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…оны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об…ём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линдра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сер…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ёзная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ошибка в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жении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?)экономить средства,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емлемые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права,кинос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…ёмка в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павил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едестал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…та, заключить в об…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ятия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вкус(?)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бул…он, пред…юбилейные торжества,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батал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…он в ар…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ергарде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об…единить усилия, раз…ярённая стихия,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 от ин…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екц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…и,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…жить содержание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етона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охотнич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…ем домике, в…южной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от…явленный обман(?)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щик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Пользуясь орфограммой, вставьте пропущенные буквы.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…л (не) далеко, (не) был в санатории, далеко (не) </w:t>
      </w:r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,(не) замешенный в преступлении…, (не) доброжелательный человек, (не)смотря на пр…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пятствия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очень (не)красивый, </w:t>
      </w: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(не)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военнообяз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гражданин, волосы (не)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…пуще…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забраны в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чайник (не)стеклянный, (не)обл…дающий тактом, (не)ответив на письмо, (не)менее километра, никогда (не)ссор(?)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тесь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,(не)продумав до конца,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(?)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вовал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далеко (не)веселье, (не) веди себя (не)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лепо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вадки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(не) лис(?)и, (не) чувствуя никакой б…ли.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Пользуясь орфограммой, вставьте пропущенные буквы.</w:t>
      </w:r>
    </w:p>
    <w:p w:rsidR="00821316" w:rsidRPr="00821316" w:rsidRDefault="00821316" w:rsidP="008213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1.Я (н…) когда (н…) одной строки в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(н…) написал (н…) на русском языке</w:t>
      </w:r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И.С.Тургенев)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2.Ночью город облачается в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темень. (Н…) искры, (н…) проблеска, (н…) </w:t>
      </w:r>
      <w:proofErr w:type="spell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полоск</w:t>
      </w:r>
      <w:proofErr w:type="spell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света за стёклами окон, в щелях дверей. (Л.Кассиль)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3.Ветер резвый уснул на пути-(н…) проехать в лесу, (н…) пройти. (С.Есенин)</w:t>
      </w:r>
    </w:p>
    <w:p w:rsidR="00821316" w:rsidRPr="00821316" w:rsidRDefault="00821316" w:rsidP="008213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4.Куда (н…) сунься- всюду вода: усадьба как остров. (Л.Толстой)</w:t>
      </w:r>
    </w:p>
    <w:p w:rsidR="00821316" w:rsidRPr="00821316" w:rsidRDefault="00821316" w:rsidP="00821316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5.Мне (н…) когда до сих пор (н…) случалось бывать (н…) в одном городе</w:t>
      </w:r>
      <w:proofErr w:type="gramStart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82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К.Чуковский)</w:t>
      </w:r>
    </w:p>
    <w:p w:rsidR="00821316" w:rsidRPr="00821316" w:rsidRDefault="00821316" w:rsidP="0082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7B2" w:rsidRDefault="00E537B2"/>
    <w:sectPr w:rsidR="00E537B2" w:rsidSect="00A16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4B93"/>
    <w:multiLevelType w:val="multilevel"/>
    <w:tmpl w:val="2312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57D06"/>
    <w:multiLevelType w:val="multilevel"/>
    <w:tmpl w:val="5980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01048"/>
    <w:multiLevelType w:val="multilevel"/>
    <w:tmpl w:val="ABEE5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316"/>
    <w:rsid w:val="000B4208"/>
    <w:rsid w:val="0021646D"/>
    <w:rsid w:val="002513D9"/>
    <w:rsid w:val="0040067A"/>
    <w:rsid w:val="00627255"/>
    <w:rsid w:val="0068762C"/>
    <w:rsid w:val="00821316"/>
    <w:rsid w:val="00952CBE"/>
    <w:rsid w:val="00A163DE"/>
    <w:rsid w:val="00A27459"/>
    <w:rsid w:val="00B505CC"/>
    <w:rsid w:val="00E52235"/>
    <w:rsid w:val="00E537B2"/>
    <w:rsid w:val="00F63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CC"/>
  </w:style>
  <w:style w:type="paragraph" w:styleId="2">
    <w:name w:val="heading 2"/>
    <w:basedOn w:val="a"/>
    <w:link w:val="20"/>
    <w:uiPriority w:val="9"/>
    <w:qFormat/>
    <w:rsid w:val="00821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3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1316"/>
  </w:style>
  <w:style w:type="paragraph" w:customStyle="1" w:styleId="msonormal0">
    <w:name w:val="msonormal"/>
    <w:basedOn w:val="a"/>
    <w:rsid w:val="0082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2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821316"/>
  </w:style>
  <w:style w:type="paragraph" w:customStyle="1" w:styleId="c4">
    <w:name w:val="c4"/>
    <w:basedOn w:val="a"/>
    <w:rsid w:val="0082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21316"/>
  </w:style>
  <w:style w:type="paragraph" w:customStyle="1" w:styleId="c20">
    <w:name w:val="c20"/>
    <w:basedOn w:val="a"/>
    <w:rsid w:val="0082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1316"/>
  </w:style>
  <w:style w:type="paragraph" w:customStyle="1" w:styleId="c46">
    <w:name w:val="c46"/>
    <w:basedOn w:val="a"/>
    <w:rsid w:val="0082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821316"/>
  </w:style>
  <w:style w:type="character" w:customStyle="1" w:styleId="c49">
    <w:name w:val="c49"/>
    <w:basedOn w:val="a0"/>
    <w:rsid w:val="00821316"/>
  </w:style>
  <w:style w:type="character" w:customStyle="1" w:styleId="c38">
    <w:name w:val="c38"/>
    <w:basedOn w:val="a0"/>
    <w:rsid w:val="00821316"/>
  </w:style>
  <w:style w:type="character" w:customStyle="1" w:styleId="c11">
    <w:name w:val="c11"/>
    <w:basedOn w:val="a0"/>
    <w:rsid w:val="00821316"/>
  </w:style>
  <w:style w:type="character" w:customStyle="1" w:styleId="c2">
    <w:name w:val="c2"/>
    <w:basedOn w:val="a0"/>
    <w:rsid w:val="00821316"/>
  </w:style>
  <w:style w:type="paragraph" w:customStyle="1" w:styleId="c16">
    <w:name w:val="c16"/>
    <w:basedOn w:val="a"/>
    <w:rsid w:val="0082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2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821316"/>
  </w:style>
  <w:style w:type="character" w:customStyle="1" w:styleId="c26">
    <w:name w:val="c26"/>
    <w:basedOn w:val="a0"/>
    <w:rsid w:val="00821316"/>
  </w:style>
  <w:style w:type="character" w:customStyle="1" w:styleId="c0">
    <w:name w:val="c0"/>
    <w:basedOn w:val="a0"/>
    <w:rsid w:val="00821316"/>
  </w:style>
  <w:style w:type="character" w:customStyle="1" w:styleId="c43">
    <w:name w:val="c43"/>
    <w:basedOn w:val="a0"/>
    <w:rsid w:val="00821316"/>
  </w:style>
  <w:style w:type="character" w:customStyle="1" w:styleId="c50">
    <w:name w:val="c50"/>
    <w:basedOn w:val="a0"/>
    <w:rsid w:val="00821316"/>
  </w:style>
  <w:style w:type="paragraph" w:customStyle="1" w:styleId="c56">
    <w:name w:val="c56"/>
    <w:basedOn w:val="a"/>
    <w:rsid w:val="0082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82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2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21316"/>
  </w:style>
  <w:style w:type="paragraph" w:customStyle="1" w:styleId="c45">
    <w:name w:val="c45"/>
    <w:basedOn w:val="a"/>
    <w:rsid w:val="0082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821316"/>
  </w:style>
  <w:style w:type="character" w:styleId="a3">
    <w:name w:val="Strong"/>
    <w:basedOn w:val="a0"/>
    <w:uiPriority w:val="22"/>
    <w:qFormat/>
    <w:rsid w:val="00821316"/>
    <w:rPr>
      <w:b/>
      <w:bCs/>
    </w:rPr>
  </w:style>
  <w:style w:type="character" w:styleId="a4">
    <w:name w:val="Hyperlink"/>
    <w:basedOn w:val="a0"/>
    <w:uiPriority w:val="99"/>
    <w:semiHidden/>
    <w:unhideWhenUsed/>
    <w:rsid w:val="0082131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1316"/>
    <w:rPr>
      <w:color w:val="800080"/>
      <w:u w:val="single"/>
    </w:rPr>
  </w:style>
  <w:style w:type="paragraph" w:customStyle="1" w:styleId="search-excerpt">
    <w:name w:val="search-excerpt"/>
    <w:basedOn w:val="a"/>
    <w:rsid w:val="0082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0B4208"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napToGrid w:val="0"/>
      <w:sz w:val="72"/>
      <w:szCs w:val="20"/>
    </w:rPr>
  </w:style>
  <w:style w:type="character" w:customStyle="1" w:styleId="a7">
    <w:name w:val="Название Знак"/>
    <w:basedOn w:val="a0"/>
    <w:link w:val="a6"/>
    <w:rsid w:val="000B4208"/>
    <w:rPr>
      <w:rFonts w:ascii="Times New Roman" w:eastAsia="Times New Roman" w:hAnsi="Times New Roman" w:cs="Times New Roman"/>
      <w:snapToGrid w:val="0"/>
      <w:sz w:val="7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39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8563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40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636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724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251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8400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793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4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1948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7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1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3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4149</Words>
  <Characters>23654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Бондарева</dc:creator>
  <cp:keywords/>
  <dc:description/>
  <cp:lastModifiedBy>Tatyana Vas</cp:lastModifiedBy>
  <cp:revision>9</cp:revision>
  <cp:lastPrinted>2018-10-31T13:24:00Z</cp:lastPrinted>
  <dcterms:created xsi:type="dcterms:W3CDTF">2018-10-02T17:31:00Z</dcterms:created>
  <dcterms:modified xsi:type="dcterms:W3CDTF">2018-12-06T08:34:00Z</dcterms:modified>
</cp:coreProperties>
</file>